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7E97" w:rsidRPr="001C7E97" w:rsidRDefault="001C7E97" w:rsidP="00374F3B">
      <w:pPr>
        <w:spacing w:after="0" w:line="300" w:lineRule="auto"/>
        <w:rPr>
          <w:rFonts w:asciiTheme="majorHAnsi" w:eastAsiaTheme="majorEastAsia" w:hAnsiTheme="majorHAnsi" w:cstheme="majorBidi"/>
          <w:caps/>
          <w:color w:val="44546A" w:themeColor="text2"/>
          <w:spacing w:val="30"/>
          <w:sz w:val="48"/>
          <w:szCs w:val="72"/>
        </w:rPr>
      </w:pPr>
      <w:r>
        <w:rPr>
          <w:noProof/>
          <w:lang w:eastAsia="en-AU"/>
        </w:rPr>
        <w:drawing>
          <wp:inline distT="0" distB="0" distL="0" distR="0" wp14:anchorId="39DE86EB" wp14:editId="28EAC0B6">
            <wp:extent cx="3362325" cy="1352550"/>
            <wp:effectExtent l="0" t="0" r="9525" b="0"/>
            <wp:docPr id="1" name="Picture 1" descr="Catholic%20Diocese%20Logo%20JPG.jpg"/>
            <wp:cNvGraphicFramePr/>
            <a:graphic xmlns:a="http://schemas.openxmlformats.org/drawingml/2006/main">
              <a:graphicData uri="http://schemas.openxmlformats.org/drawingml/2006/picture">
                <pic:pic xmlns:pic="http://schemas.openxmlformats.org/drawingml/2006/picture">
                  <pic:nvPicPr>
                    <pic:cNvPr id="2" name="Picture 1" descr="Catholic%20Diocese%20Logo%20JPG.jpg"/>
                    <pic:cNvPicPr/>
                  </pic:nvPicPr>
                  <pic:blipFill>
                    <a:blip r:embed="rId8" cstate="print"/>
                    <a:srcRect/>
                    <a:stretch>
                      <a:fillRect/>
                    </a:stretch>
                  </pic:blipFill>
                  <pic:spPr>
                    <a:xfrm>
                      <a:off x="0" y="0"/>
                      <a:ext cx="3389087" cy="1363315"/>
                    </a:xfrm>
                    <a:prstGeom prst="rect">
                      <a:avLst/>
                    </a:prstGeom>
                  </pic:spPr>
                </pic:pic>
              </a:graphicData>
            </a:graphic>
          </wp:inline>
        </w:drawing>
      </w:r>
    </w:p>
    <w:p w:rsidR="007D4E77" w:rsidRDefault="007D4E77" w:rsidP="007D4E77">
      <w:pPr>
        <w:pStyle w:val="Litstyle1"/>
      </w:pPr>
    </w:p>
    <w:p w:rsidR="007D4E77" w:rsidRDefault="007D4E77" w:rsidP="007D4E77">
      <w:pPr>
        <w:pStyle w:val="Litstyle1"/>
      </w:pPr>
    </w:p>
    <w:p w:rsidR="00E17893" w:rsidRDefault="00E17893" w:rsidP="007D4E77">
      <w:pPr>
        <w:pStyle w:val="Litstyle1"/>
        <w:jc w:val="center"/>
      </w:pPr>
      <w:r>
        <w:t xml:space="preserve">Pastoral Guidance </w:t>
      </w:r>
    </w:p>
    <w:p w:rsidR="007D4E77" w:rsidRDefault="00650C23" w:rsidP="007D4E77">
      <w:pPr>
        <w:pStyle w:val="Litstyle1"/>
        <w:jc w:val="center"/>
      </w:pPr>
      <w:r>
        <w:t>f</w:t>
      </w:r>
      <w:r w:rsidR="00E17893">
        <w:t xml:space="preserve">or the </w:t>
      </w:r>
      <w:r w:rsidR="001C7E97" w:rsidRPr="001C7E97">
        <w:t>Prepar</w:t>
      </w:r>
      <w:r w:rsidR="00E17893">
        <w:t xml:space="preserve">ation </w:t>
      </w:r>
      <w:r w:rsidR="007D4E77">
        <w:t>and Celebrati</w:t>
      </w:r>
      <w:r w:rsidR="00E17893">
        <w:t>on</w:t>
      </w:r>
    </w:p>
    <w:p w:rsidR="001C7E97" w:rsidRPr="001C7E97" w:rsidRDefault="00E17893" w:rsidP="007D4E77">
      <w:pPr>
        <w:pStyle w:val="Litstyle1"/>
        <w:jc w:val="center"/>
      </w:pPr>
      <w:r>
        <w:t>of t</w:t>
      </w:r>
      <w:r w:rsidR="001C7E97" w:rsidRPr="001C7E97">
        <w:t>he Sacrament of Confirmation</w:t>
      </w:r>
    </w:p>
    <w:p w:rsidR="007D4E77" w:rsidRDefault="007D4E77" w:rsidP="007D4E77">
      <w:pPr>
        <w:spacing w:after="160" w:line="259" w:lineRule="auto"/>
        <w:jc w:val="center"/>
      </w:pPr>
    </w:p>
    <w:p w:rsidR="007D4E77" w:rsidRDefault="007D4E77" w:rsidP="007D4E77">
      <w:pPr>
        <w:spacing w:after="160" w:line="259" w:lineRule="auto"/>
        <w:jc w:val="center"/>
      </w:pPr>
      <w:r>
        <w:t xml:space="preserve">Guidelines, Procedures, Resources </w:t>
      </w:r>
    </w:p>
    <w:p w:rsidR="0027186B" w:rsidRDefault="0027186B" w:rsidP="007D4E77">
      <w:pPr>
        <w:spacing w:after="160" w:line="259" w:lineRule="auto"/>
        <w:jc w:val="center"/>
      </w:pPr>
    </w:p>
    <w:p w:rsidR="0027186B" w:rsidRPr="00636920" w:rsidRDefault="0027186B" w:rsidP="007D4E77">
      <w:pPr>
        <w:spacing w:after="160" w:line="259" w:lineRule="auto"/>
        <w:jc w:val="center"/>
        <w:rPr>
          <w:sz w:val="56"/>
          <w:szCs w:val="56"/>
        </w:rPr>
      </w:pPr>
      <w:r w:rsidRPr="00636920">
        <w:rPr>
          <w:sz w:val="56"/>
          <w:szCs w:val="56"/>
        </w:rPr>
        <w:t>Appendix 1 and 2</w:t>
      </w:r>
    </w:p>
    <w:p w:rsidR="0027186B" w:rsidRPr="00636920" w:rsidRDefault="0027186B" w:rsidP="007D4E77">
      <w:pPr>
        <w:spacing w:after="160" w:line="259" w:lineRule="auto"/>
        <w:jc w:val="center"/>
        <w:rPr>
          <w:sz w:val="56"/>
          <w:szCs w:val="56"/>
        </w:rPr>
      </w:pPr>
      <w:r w:rsidRPr="00636920">
        <w:rPr>
          <w:sz w:val="56"/>
          <w:szCs w:val="56"/>
        </w:rPr>
        <w:t>Alternate Rites</w:t>
      </w:r>
    </w:p>
    <w:p w:rsidR="0027186B" w:rsidRDefault="0027186B" w:rsidP="007D4E77">
      <w:pPr>
        <w:spacing w:after="160" w:line="259" w:lineRule="auto"/>
        <w:jc w:val="center"/>
      </w:pPr>
    </w:p>
    <w:p w:rsidR="007D4E77" w:rsidRDefault="007D4E77" w:rsidP="007D4E77">
      <w:pPr>
        <w:spacing w:after="160" w:line="259" w:lineRule="auto"/>
        <w:jc w:val="center"/>
      </w:pPr>
    </w:p>
    <w:p w:rsidR="007D4E77" w:rsidRDefault="007D4E77" w:rsidP="007D4E77">
      <w:pPr>
        <w:spacing w:after="160" w:line="259" w:lineRule="auto"/>
        <w:jc w:val="center"/>
      </w:pPr>
    </w:p>
    <w:p w:rsidR="007D4E77" w:rsidRDefault="007D4E77" w:rsidP="007D4E77">
      <w:pPr>
        <w:spacing w:after="160" w:line="259" w:lineRule="auto"/>
        <w:jc w:val="center"/>
      </w:pPr>
    </w:p>
    <w:p w:rsidR="007D4E77" w:rsidRDefault="007D4E77" w:rsidP="007D4E77">
      <w:pPr>
        <w:spacing w:after="160" w:line="259" w:lineRule="auto"/>
        <w:jc w:val="center"/>
      </w:pPr>
    </w:p>
    <w:p w:rsidR="007D4E77" w:rsidRDefault="007D4E77" w:rsidP="007D4E77">
      <w:pPr>
        <w:spacing w:after="160" w:line="259" w:lineRule="auto"/>
        <w:jc w:val="center"/>
      </w:pPr>
    </w:p>
    <w:p w:rsidR="007D4E77" w:rsidRDefault="007D4E77" w:rsidP="007D4E77">
      <w:pPr>
        <w:spacing w:after="160" w:line="259" w:lineRule="auto"/>
        <w:jc w:val="center"/>
      </w:pPr>
    </w:p>
    <w:p w:rsidR="007D4E77" w:rsidRDefault="007D4E77" w:rsidP="007D4E77">
      <w:pPr>
        <w:spacing w:after="160" w:line="259" w:lineRule="auto"/>
        <w:jc w:val="center"/>
      </w:pPr>
    </w:p>
    <w:p w:rsidR="007D4E77" w:rsidRDefault="007D4E77" w:rsidP="007D4E77">
      <w:pPr>
        <w:spacing w:after="160" w:line="259" w:lineRule="auto"/>
        <w:jc w:val="center"/>
      </w:pPr>
    </w:p>
    <w:p w:rsidR="007D4E77" w:rsidRDefault="007D4E77" w:rsidP="007D4E77">
      <w:pPr>
        <w:spacing w:after="160" w:line="259" w:lineRule="auto"/>
        <w:jc w:val="center"/>
      </w:pPr>
    </w:p>
    <w:p w:rsidR="007D4E77" w:rsidRDefault="007D4E77" w:rsidP="007D4E77">
      <w:pPr>
        <w:spacing w:after="160" w:line="259" w:lineRule="auto"/>
        <w:jc w:val="center"/>
      </w:pPr>
    </w:p>
    <w:p w:rsidR="007D4E77" w:rsidRDefault="007D4E77" w:rsidP="007D4E77">
      <w:pPr>
        <w:spacing w:after="160" w:line="259" w:lineRule="auto"/>
        <w:jc w:val="center"/>
      </w:pPr>
    </w:p>
    <w:p w:rsidR="007D4E77" w:rsidRDefault="007D4E77" w:rsidP="007D4E77">
      <w:pPr>
        <w:spacing w:after="160" w:line="259" w:lineRule="auto"/>
        <w:jc w:val="center"/>
      </w:pPr>
    </w:p>
    <w:p w:rsidR="007D4E77" w:rsidRDefault="007D4E77" w:rsidP="007D4E77">
      <w:pPr>
        <w:spacing w:after="160" w:line="259" w:lineRule="auto"/>
        <w:jc w:val="center"/>
      </w:pPr>
    </w:p>
    <w:p w:rsidR="007D4E77" w:rsidRDefault="007D4E77" w:rsidP="007D4E77">
      <w:pPr>
        <w:spacing w:after="160" w:line="259" w:lineRule="auto"/>
        <w:jc w:val="center"/>
      </w:pPr>
    </w:p>
    <w:p w:rsidR="007D4E77" w:rsidRDefault="0027186B" w:rsidP="007D4E77">
      <w:pPr>
        <w:spacing w:after="160" w:line="259" w:lineRule="auto"/>
        <w:jc w:val="right"/>
        <w:rPr>
          <w:rFonts w:asciiTheme="majorHAnsi" w:eastAsiaTheme="majorEastAsia" w:hAnsiTheme="majorHAnsi" w:cstheme="majorBidi"/>
          <w:color w:val="2E74B5" w:themeColor="accent1" w:themeShade="BF"/>
          <w:sz w:val="40"/>
          <w:szCs w:val="40"/>
        </w:rPr>
      </w:pPr>
      <w:r>
        <w:t>June</w:t>
      </w:r>
      <w:r w:rsidR="007D4E77">
        <w:t>, 2017</w:t>
      </w:r>
      <w:r w:rsidR="007D4E77">
        <w:br w:type="page"/>
      </w:r>
    </w:p>
    <w:p w:rsidR="00CD3FC1" w:rsidRPr="00CD3FC1" w:rsidRDefault="006A54DB" w:rsidP="00636920">
      <w:pPr>
        <w:pStyle w:val="LitHeading2"/>
      </w:pPr>
      <w:r>
        <w:lastRenderedPageBreak/>
        <w:t>Alternate Rite</w:t>
      </w:r>
      <w:r w:rsidR="00CD3FC1" w:rsidRPr="00CD3FC1">
        <w:t>: Presentation of Symbols</w:t>
      </w:r>
    </w:p>
    <w:p w:rsidR="00CD3FC1" w:rsidRPr="00CD3FC1" w:rsidRDefault="00CD3FC1" w:rsidP="00CD3FC1">
      <w:r w:rsidRPr="00CD3FC1">
        <w:t xml:space="preserve">The following ritual is for use in the Introductory Rite in </w:t>
      </w:r>
      <w:r w:rsidRPr="00CD3FC1">
        <w:rPr>
          <w:i/>
        </w:rPr>
        <w:t>The Conferral of Confirmation without Mass</w:t>
      </w:r>
      <w:r w:rsidRPr="00CD3FC1">
        <w:t xml:space="preserve">.  </w:t>
      </w:r>
    </w:p>
    <w:p w:rsidR="00CD3FC1" w:rsidRPr="00CD3FC1" w:rsidRDefault="00CD3FC1" w:rsidP="00CD3FC1">
      <w:r w:rsidRPr="00CD3FC1">
        <w:t>It is presented here with the same formatting as the master copy templates and so can be copied and pasted straight into your master copy.</w:t>
      </w:r>
    </w:p>
    <w:p w:rsidR="00CD3FC1" w:rsidRPr="00CD3FC1" w:rsidRDefault="00CD3FC1" w:rsidP="00CD3FC1">
      <w:r w:rsidRPr="00CD3FC1">
        <w:t>The focus of the following outline of the Introductory Rite is the fourth element, the Presentation of Symbols.  Preparation for this element begins in the Entrance Procession.  That is why the entire Introductory Rite is included here.  It is to be adapted by the community to suit its circumstances.</w:t>
      </w:r>
    </w:p>
    <w:p w:rsidR="00CD3FC1" w:rsidRPr="00CD3FC1" w:rsidRDefault="00CD3FC1" w:rsidP="00CD3FC1">
      <w:r w:rsidRPr="00CD3FC1">
        <w:t>Green text is instruction for those preparing the liturgy and is to be deleted from the completed Master Copy.</w:t>
      </w:r>
    </w:p>
    <w:p w:rsidR="00CD3FC1" w:rsidRPr="00CD3FC1" w:rsidRDefault="00CD3FC1" w:rsidP="00CD3FC1">
      <w:pPr>
        <w:spacing w:after="0"/>
        <w:rPr>
          <w:rFonts w:eastAsiaTheme="minorHAnsi" w:cstheme="minorHAnsi"/>
          <w:szCs w:val="22"/>
        </w:rPr>
      </w:pPr>
    </w:p>
    <w:p w:rsidR="00CD3FC1" w:rsidRPr="00CD3FC1" w:rsidRDefault="00CD3FC1" w:rsidP="00636920">
      <w:pPr>
        <w:pStyle w:val="LitHeading2"/>
      </w:pPr>
      <w:r w:rsidRPr="00CD3FC1">
        <w:t>Gathering Hymn</w:t>
      </w:r>
    </w:p>
    <w:p w:rsidR="00CD3FC1" w:rsidRPr="00CD3FC1" w:rsidRDefault="00CD3FC1" w:rsidP="00CD3FC1">
      <w:pPr>
        <w:spacing w:after="200"/>
        <w:rPr>
          <w:rFonts w:eastAsiaTheme="minorHAnsi" w:cstheme="minorHAnsi"/>
          <w:i/>
          <w:noProof/>
          <w:color w:val="FF0000"/>
          <w:sz w:val="28"/>
          <w:szCs w:val="28"/>
          <w:lang w:eastAsia="en-AU"/>
        </w:rPr>
      </w:pPr>
      <w:r w:rsidRPr="00CD3FC1">
        <w:rPr>
          <w:rFonts w:eastAsiaTheme="minorHAnsi" w:cstheme="minorHAnsi"/>
          <w:i/>
          <w:noProof/>
          <w:color w:val="FF0000"/>
          <w:sz w:val="28"/>
          <w:szCs w:val="28"/>
          <w:lang w:eastAsia="en-AU"/>
        </w:rPr>
        <w:t>The Paschal candle is in position and lit.</w:t>
      </w:r>
    </w:p>
    <w:p w:rsidR="00CD3FC1" w:rsidRPr="00CD3FC1" w:rsidRDefault="00CD3FC1" w:rsidP="00CD3FC1">
      <w:pPr>
        <w:spacing w:after="200"/>
        <w:rPr>
          <w:rFonts w:eastAsiaTheme="minorHAnsi" w:cstheme="minorHAnsi"/>
          <w:i/>
          <w:noProof/>
          <w:color w:val="FF0000"/>
          <w:sz w:val="28"/>
          <w:szCs w:val="28"/>
          <w:lang w:eastAsia="en-AU"/>
        </w:rPr>
      </w:pPr>
      <w:r w:rsidRPr="00CD3FC1">
        <w:rPr>
          <w:rFonts w:eastAsiaTheme="minorHAnsi" w:cstheme="minorHAnsi"/>
          <w:i/>
          <w:noProof/>
          <w:color w:val="FF0000"/>
          <w:sz w:val="28"/>
          <w:szCs w:val="28"/>
          <w:lang w:eastAsia="en-AU"/>
        </w:rPr>
        <w:t>As the gathering hymn begins the liturgical procession moves to the sanctuary as follows: cross bearer, person carrying the Oil of Chrism, person carrying the Book of the Gospels with clergy following as usual.</w:t>
      </w:r>
    </w:p>
    <w:p w:rsidR="00CD3FC1" w:rsidRPr="00CD3FC1" w:rsidRDefault="00CD3FC1" w:rsidP="00CD3FC1">
      <w:pPr>
        <w:spacing w:after="200"/>
        <w:rPr>
          <w:rFonts w:eastAsiaTheme="minorHAnsi" w:cstheme="minorHAnsi"/>
          <w:i/>
          <w:noProof/>
          <w:color w:val="FF0000"/>
          <w:sz w:val="28"/>
          <w:szCs w:val="28"/>
          <w:lang w:eastAsia="en-AU"/>
        </w:rPr>
      </w:pPr>
      <w:r w:rsidRPr="00CD3FC1">
        <w:rPr>
          <w:rFonts w:eastAsiaTheme="minorHAnsi" w:cstheme="minorHAnsi"/>
          <w:i/>
          <w:noProof/>
          <w:color w:val="FF0000"/>
          <w:sz w:val="28"/>
          <w:szCs w:val="28"/>
          <w:lang w:eastAsia="en-AU"/>
        </w:rPr>
        <w:t xml:space="preserve">Upon reaching the sanctuary, those carrying symbols move to stand in the designated place.  The other ministers make the usual reverence to the altar and move to their position.  The bishop gives his mitre and crozier to the servers.  </w:t>
      </w:r>
    </w:p>
    <w:p w:rsidR="00CD3FC1" w:rsidRPr="00CD3FC1" w:rsidRDefault="00CD3FC1" w:rsidP="00CD3FC1">
      <w:pPr>
        <w:spacing w:after="200"/>
        <w:rPr>
          <w:rFonts w:eastAsiaTheme="minorHAnsi" w:cstheme="minorHAnsi"/>
          <w:noProof/>
          <w:color w:val="538135" w:themeColor="accent6" w:themeShade="BF"/>
          <w:sz w:val="28"/>
          <w:szCs w:val="28"/>
          <w:lang w:eastAsia="en-AU"/>
        </w:rPr>
      </w:pPr>
      <w:r w:rsidRPr="00CD3FC1">
        <w:rPr>
          <w:rFonts w:eastAsiaTheme="minorHAnsi" w:cstheme="minorHAnsi"/>
          <w:noProof/>
          <w:color w:val="538135" w:themeColor="accent6" w:themeShade="BF"/>
          <w:sz w:val="28"/>
          <w:szCs w:val="28"/>
          <w:lang w:eastAsia="en-AU"/>
        </w:rPr>
        <w:t>Insert words to hymn here.</w:t>
      </w:r>
    </w:p>
    <w:p w:rsidR="00CD3FC1" w:rsidRPr="00CD3FC1" w:rsidRDefault="00CD3FC1" w:rsidP="00636920">
      <w:pPr>
        <w:pStyle w:val="LitHeading2"/>
      </w:pPr>
      <w:r w:rsidRPr="00CD3FC1">
        <w:t>Greeting</w:t>
      </w:r>
    </w:p>
    <w:p w:rsidR="00CD3FC1" w:rsidRPr="00CD3FC1" w:rsidRDefault="00CD3FC1" w:rsidP="00636920">
      <w:pPr>
        <w:spacing w:after="0"/>
        <w:ind w:left="1360" w:hanging="1360"/>
        <w:rPr>
          <w:rFonts w:eastAsiaTheme="minorHAnsi" w:cstheme="minorHAnsi"/>
          <w:sz w:val="28"/>
          <w:szCs w:val="28"/>
        </w:rPr>
      </w:pPr>
      <w:r w:rsidRPr="00CD3FC1">
        <w:rPr>
          <w:rFonts w:eastAsiaTheme="minorHAnsi" w:cstheme="minorHAnsi"/>
          <w:sz w:val="28"/>
          <w:szCs w:val="28"/>
        </w:rPr>
        <w:t>Bishop:</w:t>
      </w:r>
      <w:r w:rsidRPr="00CD3FC1">
        <w:rPr>
          <w:rFonts w:eastAsiaTheme="minorHAnsi" w:cstheme="minorHAnsi"/>
          <w:sz w:val="28"/>
          <w:szCs w:val="28"/>
        </w:rPr>
        <w:tab/>
        <w:t xml:space="preserve">In the name of the Father, and of the Son, and of the Holy Spirit.  </w:t>
      </w:r>
    </w:p>
    <w:p w:rsidR="00CD3FC1" w:rsidRPr="00CD3FC1" w:rsidRDefault="00CD3FC1" w:rsidP="00CD3FC1">
      <w:pPr>
        <w:spacing w:after="200"/>
        <w:rPr>
          <w:rFonts w:eastAsiaTheme="minorHAnsi" w:cstheme="minorHAnsi"/>
          <w:b/>
          <w:noProof/>
          <w:sz w:val="28"/>
          <w:szCs w:val="28"/>
          <w:lang w:eastAsia="en-AU"/>
        </w:rPr>
      </w:pPr>
      <w:r w:rsidRPr="00CD3FC1">
        <w:rPr>
          <w:rFonts w:eastAsiaTheme="minorHAnsi" w:cstheme="minorHAnsi"/>
          <w:b/>
          <w:noProof/>
          <w:sz w:val="28"/>
          <w:szCs w:val="28"/>
          <w:lang w:eastAsia="en-AU"/>
        </w:rPr>
        <w:t>All:</w:t>
      </w:r>
      <w:r w:rsidRPr="00CD3FC1">
        <w:rPr>
          <w:rFonts w:eastAsiaTheme="minorHAnsi" w:cstheme="minorHAnsi"/>
          <w:b/>
          <w:noProof/>
          <w:sz w:val="28"/>
          <w:szCs w:val="28"/>
          <w:lang w:eastAsia="en-AU"/>
        </w:rPr>
        <w:tab/>
      </w:r>
      <w:r w:rsidR="00636920">
        <w:rPr>
          <w:rFonts w:eastAsiaTheme="minorHAnsi" w:cstheme="minorHAnsi"/>
          <w:b/>
          <w:noProof/>
          <w:sz w:val="28"/>
          <w:szCs w:val="28"/>
          <w:lang w:eastAsia="en-AU"/>
        </w:rPr>
        <w:tab/>
      </w:r>
      <w:r w:rsidRPr="00CD3FC1">
        <w:rPr>
          <w:rFonts w:eastAsiaTheme="minorHAnsi" w:cstheme="minorHAnsi"/>
          <w:b/>
          <w:noProof/>
          <w:sz w:val="28"/>
          <w:szCs w:val="28"/>
          <w:lang w:eastAsia="en-AU"/>
        </w:rPr>
        <w:tab/>
        <w:t>Amen.</w:t>
      </w:r>
    </w:p>
    <w:p w:rsidR="00CD3FC1" w:rsidRPr="00CD3FC1" w:rsidRDefault="00CD3FC1" w:rsidP="00CD3FC1">
      <w:pPr>
        <w:spacing w:after="0"/>
        <w:rPr>
          <w:rFonts w:eastAsiaTheme="minorHAnsi" w:cstheme="minorHAnsi"/>
          <w:sz w:val="28"/>
          <w:szCs w:val="28"/>
        </w:rPr>
      </w:pPr>
      <w:r w:rsidRPr="00CD3FC1">
        <w:rPr>
          <w:rFonts w:eastAsiaTheme="minorHAnsi" w:cstheme="minorHAnsi"/>
          <w:sz w:val="28"/>
          <w:szCs w:val="28"/>
        </w:rPr>
        <w:t>Bishop:</w:t>
      </w:r>
      <w:r w:rsidRPr="00CD3FC1">
        <w:rPr>
          <w:rFonts w:eastAsiaTheme="minorHAnsi" w:cstheme="minorHAnsi"/>
          <w:sz w:val="28"/>
          <w:szCs w:val="28"/>
        </w:rPr>
        <w:tab/>
      </w:r>
      <w:r w:rsidR="00636920">
        <w:rPr>
          <w:rFonts w:eastAsiaTheme="minorHAnsi" w:cstheme="minorHAnsi"/>
          <w:sz w:val="28"/>
          <w:szCs w:val="28"/>
        </w:rPr>
        <w:tab/>
      </w:r>
      <w:r w:rsidRPr="00CD3FC1">
        <w:rPr>
          <w:rFonts w:eastAsiaTheme="minorHAnsi" w:cstheme="minorHAnsi"/>
          <w:sz w:val="28"/>
          <w:szCs w:val="28"/>
        </w:rPr>
        <w:t>Peace be with you.</w:t>
      </w:r>
    </w:p>
    <w:p w:rsidR="00CD3FC1" w:rsidRPr="00CD3FC1" w:rsidRDefault="00CD3FC1" w:rsidP="00CD3FC1">
      <w:pPr>
        <w:spacing w:after="200"/>
        <w:rPr>
          <w:rFonts w:eastAsiaTheme="minorHAnsi" w:cstheme="minorHAnsi"/>
          <w:b/>
          <w:noProof/>
          <w:sz w:val="28"/>
          <w:szCs w:val="28"/>
          <w:lang w:eastAsia="en-AU"/>
        </w:rPr>
      </w:pPr>
      <w:r w:rsidRPr="00CD3FC1">
        <w:rPr>
          <w:rFonts w:eastAsiaTheme="minorHAnsi" w:cstheme="minorHAnsi"/>
          <w:b/>
          <w:noProof/>
          <w:sz w:val="28"/>
          <w:szCs w:val="28"/>
          <w:lang w:eastAsia="en-AU"/>
        </w:rPr>
        <w:t>All:</w:t>
      </w:r>
      <w:r w:rsidRPr="00CD3FC1">
        <w:rPr>
          <w:rFonts w:eastAsiaTheme="minorHAnsi" w:cstheme="minorHAnsi"/>
          <w:b/>
          <w:noProof/>
          <w:sz w:val="28"/>
          <w:szCs w:val="28"/>
          <w:lang w:eastAsia="en-AU"/>
        </w:rPr>
        <w:tab/>
      </w:r>
      <w:r w:rsidRPr="00CD3FC1">
        <w:rPr>
          <w:rFonts w:eastAsiaTheme="minorHAnsi" w:cstheme="minorHAnsi"/>
          <w:b/>
          <w:noProof/>
          <w:sz w:val="28"/>
          <w:szCs w:val="28"/>
          <w:lang w:eastAsia="en-AU"/>
        </w:rPr>
        <w:tab/>
      </w:r>
      <w:r w:rsidR="00636920">
        <w:rPr>
          <w:rFonts w:eastAsiaTheme="minorHAnsi" w:cstheme="minorHAnsi"/>
          <w:b/>
          <w:noProof/>
          <w:sz w:val="28"/>
          <w:szCs w:val="28"/>
          <w:lang w:eastAsia="en-AU"/>
        </w:rPr>
        <w:tab/>
      </w:r>
      <w:r w:rsidRPr="00CD3FC1">
        <w:rPr>
          <w:rFonts w:eastAsiaTheme="minorHAnsi" w:cstheme="minorHAnsi"/>
          <w:b/>
          <w:noProof/>
          <w:sz w:val="28"/>
          <w:szCs w:val="28"/>
          <w:lang w:eastAsia="en-AU"/>
        </w:rPr>
        <w:t>And with your spirit.</w:t>
      </w:r>
    </w:p>
    <w:p w:rsidR="00CD3FC1" w:rsidRPr="00CD3FC1" w:rsidRDefault="00CD3FC1" w:rsidP="00CD3FC1">
      <w:pPr>
        <w:spacing w:after="0"/>
        <w:rPr>
          <w:rFonts w:eastAsiaTheme="minorHAnsi" w:cstheme="minorHAnsi"/>
          <w:szCs w:val="22"/>
        </w:rPr>
      </w:pPr>
    </w:p>
    <w:p w:rsidR="00CD3FC1" w:rsidRPr="00CD3FC1" w:rsidRDefault="00CD3FC1" w:rsidP="00636920">
      <w:pPr>
        <w:pStyle w:val="LitHeading2"/>
      </w:pPr>
      <w:r w:rsidRPr="00CD3FC1">
        <w:t>Introduction</w:t>
      </w:r>
    </w:p>
    <w:p w:rsidR="00CD3FC1" w:rsidRPr="00CD3FC1" w:rsidRDefault="00CD3FC1" w:rsidP="00CD3FC1">
      <w:pPr>
        <w:spacing w:after="200"/>
        <w:rPr>
          <w:rFonts w:eastAsiaTheme="minorHAnsi" w:cstheme="minorHAnsi"/>
          <w:i/>
          <w:noProof/>
          <w:color w:val="FF0000"/>
          <w:sz w:val="28"/>
          <w:szCs w:val="28"/>
          <w:lang w:eastAsia="en-AU"/>
        </w:rPr>
      </w:pPr>
      <w:r w:rsidRPr="00CD3FC1">
        <w:rPr>
          <w:rFonts w:eastAsiaTheme="minorHAnsi" w:cstheme="minorHAnsi"/>
          <w:i/>
          <w:noProof/>
          <w:color w:val="FF0000"/>
          <w:sz w:val="28"/>
          <w:szCs w:val="28"/>
          <w:lang w:eastAsia="en-AU"/>
        </w:rPr>
        <w:t>The bishop introduces the celebration.</w:t>
      </w:r>
    </w:p>
    <w:p w:rsidR="00CD3FC1" w:rsidRPr="00CD3FC1" w:rsidRDefault="00CD3FC1" w:rsidP="00CD3FC1">
      <w:pPr>
        <w:spacing w:after="0"/>
        <w:rPr>
          <w:rFonts w:eastAsiaTheme="minorHAnsi" w:cstheme="minorHAnsi"/>
          <w:sz w:val="28"/>
          <w:szCs w:val="28"/>
        </w:rPr>
      </w:pPr>
    </w:p>
    <w:p w:rsidR="00CD3FC1" w:rsidRPr="00CD3FC1" w:rsidRDefault="00CD3FC1" w:rsidP="00CD3FC1">
      <w:pPr>
        <w:rPr>
          <w:rFonts w:eastAsiaTheme="minorHAnsi" w:cstheme="minorHAnsi"/>
          <w:b/>
          <w:noProof/>
          <w:sz w:val="28"/>
          <w:szCs w:val="28"/>
          <w:lang w:val="en-US" w:eastAsia="en-AU"/>
        </w:rPr>
      </w:pPr>
      <w:r w:rsidRPr="00636920">
        <w:rPr>
          <w:rStyle w:val="LitHeading2Char"/>
        </w:rPr>
        <w:lastRenderedPageBreak/>
        <w:t>Presentation of Symbols</w:t>
      </w:r>
      <w:r w:rsidRPr="00CD3FC1">
        <w:tab/>
      </w:r>
      <w:r w:rsidRPr="00CD3FC1">
        <w:tab/>
      </w:r>
      <w:r w:rsidRPr="00CD3FC1">
        <w:rPr>
          <w:rFonts w:eastAsiaTheme="minorHAnsi" w:cstheme="minorHAnsi"/>
          <w:i/>
          <w:noProof/>
          <w:color w:val="FF0000"/>
          <w:sz w:val="28"/>
          <w:szCs w:val="28"/>
          <w:lang w:val="en-US" w:eastAsia="en-AU"/>
        </w:rPr>
        <w:t>Please be seated.</w:t>
      </w:r>
    </w:p>
    <w:p w:rsidR="00CD3FC1" w:rsidRPr="00CD3FC1" w:rsidRDefault="00CD3FC1" w:rsidP="00CD3FC1">
      <w:pPr>
        <w:spacing w:after="200"/>
        <w:rPr>
          <w:rFonts w:eastAsiaTheme="minorHAnsi" w:cstheme="minorHAnsi"/>
          <w:b/>
          <w:i/>
          <w:noProof/>
          <w:color w:val="FF0000"/>
          <w:sz w:val="28"/>
          <w:szCs w:val="28"/>
          <w:lang w:eastAsia="en-AU"/>
        </w:rPr>
      </w:pPr>
      <w:r w:rsidRPr="00CD3FC1">
        <w:rPr>
          <w:rFonts w:eastAsiaTheme="minorHAnsi" w:cstheme="minorHAnsi"/>
          <w:i/>
          <w:noProof/>
          <w:color w:val="FF0000"/>
          <w:sz w:val="28"/>
          <w:szCs w:val="28"/>
          <w:lang w:eastAsia="en-AU"/>
        </w:rPr>
        <w:t>The bishop moves to the centre and those holding the symbols face him.</w:t>
      </w:r>
    </w:p>
    <w:p w:rsidR="00CD3FC1" w:rsidRPr="00CD3FC1" w:rsidRDefault="00CD3FC1" w:rsidP="00636920">
      <w:pPr>
        <w:spacing w:after="200"/>
        <w:ind w:left="1360" w:hanging="1360"/>
        <w:rPr>
          <w:rFonts w:eastAsiaTheme="minorHAnsi" w:cstheme="minorHAnsi"/>
          <w:noProof/>
          <w:sz w:val="28"/>
          <w:szCs w:val="28"/>
          <w:lang w:eastAsia="en-AU"/>
        </w:rPr>
      </w:pPr>
      <w:r w:rsidRPr="00CD3FC1">
        <w:rPr>
          <w:rFonts w:eastAsiaTheme="minorHAnsi" w:cstheme="minorHAnsi"/>
          <w:noProof/>
          <w:sz w:val="28"/>
          <w:szCs w:val="28"/>
          <w:lang w:eastAsia="en-AU"/>
        </w:rPr>
        <w:t>Bishop:</w:t>
      </w:r>
      <w:r w:rsidRPr="00CD3FC1">
        <w:rPr>
          <w:rFonts w:eastAsiaTheme="minorHAnsi" w:cstheme="minorHAnsi"/>
          <w:noProof/>
          <w:sz w:val="28"/>
          <w:szCs w:val="28"/>
          <w:lang w:eastAsia="en-AU"/>
        </w:rPr>
        <w:tab/>
        <w:t>We gather tonight as God’s holy people, his disciples who ‘put  on Christ’ at baptism.</w:t>
      </w:r>
    </w:p>
    <w:p w:rsidR="00CD3FC1" w:rsidRPr="00CD3FC1" w:rsidRDefault="00CD3FC1" w:rsidP="00CD3FC1">
      <w:pPr>
        <w:rPr>
          <w:rFonts w:eastAsiaTheme="minorHAnsi" w:cstheme="minorHAnsi"/>
          <w:b/>
          <w:noProof/>
          <w:sz w:val="28"/>
          <w:szCs w:val="28"/>
          <w:lang w:val="en-US" w:eastAsia="en-AU"/>
        </w:rPr>
      </w:pPr>
      <w:r w:rsidRPr="00CD3FC1">
        <w:rPr>
          <w:rFonts w:eastAsiaTheme="minorHAnsi" w:cstheme="minorHAnsi"/>
          <w:b/>
          <w:noProof/>
          <w:sz w:val="28"/>
          <w:szCs w:val="28"/>
          <w:lang w:val="en-US" w:eastAsia="en-AU"/>
        </w:rPr>
        <w:t>The Light of Christ</w:t>
      </w:r>
    </w:p>
    <w:p w:rsidR="00CD3FC1" w:rsidRPr="00CD3FC1" w:rsidRDefault="00CD3FC1" w:rsidP="00636920">
      <w:pPr>
        <w:spacing w:after="0"/>
        <w:ind w:left="1360" w:hanging="1360"/>
        <w:rPr>
          <w:rFonts w:eastAsiaTheme="minorHAnsi" w:cstheme="minorHAnsi"/>
          <w:sz w:val="28"/>
          <w:szCs w:val="28"/>
        </w:rPr>
      </w:pPr>
      <w:r w:rsidRPr="00CD3FC1">
        <w:rPr>
          <w:rFonts w:eastAsiaTheme="minorHAnsi" w:cstheme="minorHAnsi"/>
          <w:sz w:val="28"/>
          <w:szCs w:val="28"/>
        </w:rPr>
        <w:t>Reader:</w:t>
      </w:r>
      <w:r w:rsidRPr="00CD3FC1">
        <w:rPr>
          <w:rFonts w:eastAsiaTheme="minorHAnsi" w:cstheme="minorHAnsi"/>
          <w:sz w:val="28"/>
          <w:szCs w:val="28"/>
        </w:rPr>
        <w:tab/>
        <w:t>The Paschal Candle shines brightly reminding us that at baptism we were enlightened by Christ, promising to keep the flame of faith alive in our hearts.</w:t>
      </w:r>
    </w:p>
    <w:p w:rsidR="00CD3FC1" w:rsidRPr="00CD3FC1" w:rsidRDefault="00CD3FC1" w:rsidP="00636920">
      <w:pPr>
        <w:spacing w:after="0"/>
        <w:ind w:left="1440" w:hanging="80"/>
        <w:rPr>
          <w:rFonts w:eastAsiaTheme="minorHAnsi" w:cstheme="minorHAnsi"/>
          <w:sz w:val="28"/>
          <w:szCs w:val="28"/>
        </w:rPr>
      </w:pPr>
      <w:r w:rsidRPr="00CD3FC1">
        <w:rPr>
          <w:rFonts w:eastAsiaTheme="minorHAnsi" w:cstheme="minorHAnsi"/>
          <w:sz w:val="28"/>
          <w:szCs w:val="28"/>
        </w:rPr>
        <w:t>Christ our light.</w:t>
      </w:r>
    </w:p>
    <w:p w:rsidR="00CD3FC1" w:rsidRPr="00CD3FC1" w:rsidRDefault="00CD3FC1" w:rsidP="00CD3FC1">
      <w:pPr>
        <w:spacing w:after="200"/>
        <w:rPr>
          <w:rFonts w:eastAsiaTheme="minorHAnsi" w:cstheme="minorHAnsi"/>
          <w:b/>
          <w:noProof/>
          <w:sz w:val="28"/>
          <w:szCs w:val="28"/>
          <w:lang w:eastAsia="en-AU"/>
        </w:rPr>
      </w:pPr>
      <w:r w:rsidRPr="00CD3FC1">
        <w:rPr>
          <w:rFonts w:eastAsiaTheme="minorHAnsi" w:cstheme="minorHAnsi"/>
          <w:b/>
          <w:noProof/>
          <w:sz w:val="28"/>
          <w:szCs w:val="28"/>
          <w:lang w:eastAsia="en-AU"/>
        </w:rPr>
        <w:t xml:space="preserve">All: </w:t>
      </w:r>
      <w:r w:rsidRPr="00CD3FC1">
        <w:rPr>
          <w:rFonts w:eastAsiaTheme="minorHAnsi" w:cstheme="minorHAnsi"/>
          <w:b/>
          <w:noProof/>
          <w:sz w:val="28"/>
          <w:szCs w:val="28"/>
          <w:lang w:eastAsia="en-AU"/>
        </w:rPr>
        <w:tab/>
      </w:r>
      <w:r w:rsidRPr="00CD3FC1">
        <w:rPr>
          <w:rFonts w:eastAsiaTheme="minorHAnsi" w:cstheme="minorHAnsi"/>
          <w:b/>
          <w:noProof/>
          <w:sz w:val="28"/>
          <w:szCs w:val="28"/>
          <w:lang w:eastAsia="en-AU"/>
        </w:rPr>
        <w:tab/>
      </w:r>
      <w:r w:rsidR="00636920">
        <w:rPr>
          <w:rFonts w:eastAsiaTheme="minorHAnsi" w:cstheme="minorHAnsi"/>
          <w:b/>
          <w:noProof/>
          <w:sz w:val="28"/>
          <w:szCs w:val="28"/>
          <w:lang w:eastAsia="en-AU"/>
        </w:rPr>
        <w:tab/>
      </w:r>
      <w:r w:rsidRPr="00CD3FC1">
        <w:rPr>
          <w:rFonts w:eastAsiaTheme="minorHAnsi" w:cstheme="minorHAnsi"/>
          <w:b/>
          <w:noProof/>
          <w:sz w:val="28"/>
          <w:szCs w:val="28"/>
          <w:lang w:eastAsia="en-AU"/>
        </w:rPr>
        <w:t>Help us to walk always as children of the light.</w:t>
      </w:r>
    </w:p>
    <w:p w:rsidR="00CD3FC1" w:rsidRPr="00CD3FC1" w:rsidRDefault="00CD3FC1" w:rsidP="00CD3FC1">
      <w:pPr>
        <w:rPr>
          <w:rFonts w:eastAsiaTheme="minorHAnsi" w:cstheme="minorHAnsi"/>
          <w:b/>
          <w:noProof/>
          <w:sz w:val="28"/>
          <w:szCs w:val="28"/>
          <w:lang w:val="en-US" w:eastAsia="en-AU"/>
        </w:rPr>
      </w:pPr>
      <w:r w:rsidRPr="00CD3FC1">
        <w:rPr>
          <w:rFonts w:eastAsiaTheme="minorHAnsi" w:cstheme="minorHAnsi"/>
          <w:b/>
          <w:noProof/>
          <w:sz w:val="28"/>
          <w:szCs w:val="28"/>
          <w:lang w:val="en-US" w:eastAsia="en-AU"/>
        </w:rPr>
        <w:t>The Cross</w:t>
      </w:r>
    </w:p>
    <w:p w:rsidR="00CD3FC1" w:rsidRPr="00CD3FC1" w:rsidRDefault="00CD3FC1" w:rsidP="00CD3FC1">
      <w:pPr>
        <w:spacing w:after="200"/>
        <w:rPr>
          <w:rFonts w:eastAsiaTheme="minorHAnsi" w:cstheme="minorHAnsi"/>
          <w:i/>
          <w:noProof/>
          <w:color w:val="FF0000"/>
          <w:sz w:val="28"/>
          <w:szCs w:val="28"/>
          <w:lang w:eastAsia="en-AU"/>
        </w:rPr>
      </w:pPr>
      <w:r w:rsidRPr="00CD3FC1">
        <w:rPr>
          <w:rFonts w:eastAsiaTheme="minorHAnsi" w:cstheme="minorHAnsi"/>
          <w:i/>
          <w:noProof/>
          <w:color w:val="FF0000"/>
          <w:sz w:val="28"/>
          <w:szCs w:val="28"/>
          <w:lang w:eastAsia="en-AU"/>
        </w:rPr>
        <w:t>The cross bearer presents the cross to the bishop who holds it aloft as the following dialogue takes place.</w:t>
      </w:r>
    </w:p>
    <w:p w:rsidR="00CD3FC1" w:rsidRPr="00CD3FC1" w:rsidRDefault="00CD3FC1" w:rsidP="00636920">
      <w:pPr>
        <w:spacing w:after="0"/>
        <w:ind w:left="1360" w:hanging="1360"/>
        <w:rPr>
          <w:rFonts w:eastAsiaTheme="minorHAnsi" w:cstheme="minorHAnsi"/>
          <w:sz w:val="28"/>
          <w:szCs w:val="28"/>
        </w:rPr>
      </w:pPr>
      <w:r w:rsidRPr="00CD3FC1">
        <w:rPr>
          <w:rFonts w:eastAsiaTheme="minorHAnsi" w:cstheme="minorHAnsi"/>
          <w:sz w:val="28"/>
          <w:szCs w:val="28"/>
        </w:rPr>
        <w:t>Reader:</w:t>
      </w:r>
      <w:r w:rsidRPr="00CD3FC1">
        <w:rPr>
          <w:rFonts w:eastAsiaTheme="minorHAnsi" w:cstheme="minorHAnsi"/>
          <w:sz w:val="28"/>
          <w:szCs w:val="28"/>
        </w:rPr>
        <w:tab/>
        <w:t>At baptism we were claimed for Christ the priest, our parents and godparents marking us with the sign of the cross.</w:t>
      </w:r>
    </w:p>
    <w:p w:rsidR="00CD3FC1" w:rsidRPr="00CD3FC1" w:rsidRDefault="00CD3FC1" w:rsidP="00636920">
      <w:pPr>
        <w:spacing w:after="0"/>
        <w:ind w:left="1440" w:hanging="80"/>
        <w:rPr>
          <w:rFonts w:eastAsiaTheme="minorHAnsi" w:cstheme="minorHAnsi"/>
          <w:sz w:val="28"/>
          <w:szCs w:val="28"/>
        </w:rPr>
      </w:pPr>
      <w:r w:rsidRPr="00CD3FC1">
        <w:rPr>
          <w:rFonts w:eastAsiaTheme="minorHAnsi" w:cstheme="minorHAnsi"/>
          <w:sz w:val="28"/>
          <w:szCs w:val="28"/>
        </w:rPr>
        <w:t>Christ our strength.</w:t>
      </w:r>
    </w:p>
    <w:p w:rsidR="00CD3FC1" w:rsidRPr="00CD3FC1" w:rsidRDefault="00CD3FC1" w:rsidP="00CD3FC1">
      <w:pPr>
        <w:spacing w:after="200"/>
        <w:rPr>
          <w:rFonts w:eastAsiaTheme="minorHAnsi" w:cstheme="minorHAnsi"/>
          <w:b/>
          <w:noProof/>
          <w:sz w:val="28"/>
          <w:szCs w:val="28"/>
          <w:lang w:eastAsia="en-AU"/>
        </w:rPr>
      </w:pPr>
      <w:r w:rsidRPr="00CD3FC1">
        <w:rPr>
          <w:rFonts w:eastAsiaTheme="minorHAnsi" w:cstheme="minorHAnsi"/>
          <w:b/>
          <w:noProof/>
          <w:sz w:val="28"/>
          <w:szCs w:val="28"/>
          <w:lang w:eastAsia="en-AU"/>
        </w:rPr>
        <w:t xml:space="preserve">All: </w:t>
      </w:r>
      <w:r w:rsidRPr="00CD3FC1">
        <w:rPr>
          <w:rFonts w:eastAsiaTheme="minorHAnsi" w:cstheme="minorHAnsi"/>
          <w:b/>
          <w:noProof/>
          <w:sz w:val="28"/>
          <w:szCs w:val="28"/>
          <w:lang w:eastAsia="en-AU"/>
        </w:rPr>
        <w:tab/>
      </w:r>
      <w:r w:rsidRPr="00CD3FC1">
        <w:rPr>
          <w:rFonts w:eastAsiaTheme="minorHAnsi" w:cstheme="minorHAnsi"/>
          <w:b/>
          <w:noProof/>
          <w:sz w:val="28"/>
          <w:szCs w:val="28"/>
          <w:lang w:eastAsia="en-AU"/>
        </w:rPr>
        <w:tab/>
      </w:r>
      <w:r w:rsidR="00636920">
        <w:rPr>
          <w:rFonts w:eastAsiaTheme="minorHAnsi" w:cstheme="minorHAnsi"/>
          <w:b/>
          <w:noProof/>
          <w:sz w:val="28"/>
          <w:szCs w:val="28"/>
          <w:lang w:eastAsia="en-AU"/>
        </w:rPr>
        <w:tab/>
      </w:r>
      <w:r w:rsidRPr="00CD3FC1">
        <w:rPr>
          <w:rFonts w:eastAsiaTheme="minorHAnsi" w:cstheme="minorHAnsi"/>
          <w:b/>
          <w:noProof/>
          <w:sz w:val="28"/>
          <w:szCs w:val="28"/>
          <w:lang w:eastAsia="en-AU"/>
        </w:rPr>
        <w:t>Help us to love as you love us.</w:t>
      </w:r>
    </w:p>
    <w:p w:rsidR="00CD3FC1" w:rsidRPr="00CD3FC1" w:rsidRDefault="00CD3FC1" w:rsidP="00CD3FC1">
      <w:pPr>
        <w:spacing w:after="200"/>
        <w:rPr>
          <w:rFonts w:eastAsiaTheme="minorHAnsi" w:cstheme="minorHAnsi"/>
          <w:i/>
          <w:noProof/>
          <w:color w:val="FF0000"/>
          <w:sz w:val="28"/>
          <w:szCs w:val="28"/>
          <w:lang w:eastAsia="en-AU"/>
        </w:rPr>
      </w:pPr>
      <w:r w:rsidRPr="00CD3FC1">
        <w:rPr>
          <w:rFonts w:eastAsiaTheme="minorHAnsi" w:cstheme="minorHAnsi"/>
          <w:i/>
          <w:noProof/>
          <w:color w:val="FF0000"/>
          <w:sz w:val="28"/>
          <w:szCs w:val="28"/>
          <w:lang w:eastAsia="en-AU"/>
        </w:rPr>
        <w:t>The bishop returns the cross to the person who then places it in its usual position, moves to bow to the altar and returns to his/her place.  The ritual continues when this action is complete.</w:t>
      </w:r>
    </w:p>
    <w:p w:rsidR="00CD3FC1" w:rsidRPr="00CD3FC1" w:rsidRDefault="00CD3FC1" w:rsidP="00CD3FC1">
      <w:pPr>
        <w:rPr>
          <w:rFonts w:eastAsiaTheme="minorHAnsi" w:cstheme="minorHAnsi"/>
          <w:b/>
          <w:noProof/>
          <w:sz w:val="28"/>
          <w:szCs w:val="28"/>
          <w:lang w:val="en-US" w:eastAsia="en-AU"/>
        </w:rPr>
      </w:pPr>
      <w:r w:rsidRPr="00CD3FC1">
        <w:rPr>
          <w:rFonts w:eastAsiaTheme="minorHAnsi" w:cstheme="minorHAnsi"/>
          <w:b/>
          <w:noProof/>
          <w:sz w:val="28"/>
          <w:szCs w:val="28"/>
          <w:lang w:val="en-US" w:eastAsia="en-AU"/>
        </w:rPr>
        <w:t>The Word of God</w:t>
      </w:r>
    </w:p>
    <w:p w:rsidR="00CD3FC1" w:rsidRPr="00CD3FC1" w:rsidRDefault="00CD3FC1" w:rsidP="00CD3FC1">
      <w:pPr>
        <w:spacing w:after="200"/>
        <w:rPr>
          <w:rFonts w:eastAsiaTheme="minorHAnsi" w:cstheme="minorHAnsi"/>
          <w:i/>
          <w:noProof/>
          <w:color w:val="FF0000"/>
          <w:sz w:val="28"/>
          <w:szCs w:val="28"/>
          <w:lang w:eastAsia="en-AU"/>
        </w:rPr>
      </w:pPr>
      <w:r w:rsidRPr="00CD3FC1">
        <w:rPr>
          <w:rFonts w:eastAsiaTheme="minorHAnsi" w:cstheme="minorHAnsi"/>
          <w:i/>
          <w:noProof/>
          <w:color w:val="FF0000"/>
          <w:sz w:val="28"/>
          <w:szCs w:val="28"/>
          <w:lang w:eastAsia="en-AU"/>
        </w:rPr>
        <w:t>The bearer of the Book of the Gospels presents it to the bishop who holds it aloft as the following dialogue takes place.</w:t>
      </w:r>
    </w:p>
    <w:p w:rsidR="00CD3FC1" w:rsidRPr="00CD3FC1" w:rsidRDefault="00CD3FC1" w:rsidP="00636920">
      <w:pPr>
        <w:spacing w:after="0"/>
        <w:ind w:left="1360" w:hanging="1360"/>
        <w:rPr>
          <w:rFonts w:eastAsiaTheme="minorHAnsi" w:cstheme="minorHAnsi"/>
          <w:sz w:val="28"/>
          <w:szCs w:val="28"/>
        </w:rPr>
      </w:pPr>
      <w:r w:rsidRPr="00CD3FC1">
        <w:rPr>
          <w:rFonts w:eastAsiaTheme="minorHAnsi" w:cstheme="minorHAnsi"/>
          <w:sz w:val="28"/>
          <w:szCs w:val="28"/>
        </w:rPr>
        <w:t>Reader:</w:t>
      </w:r>
      <w:r w:rsidRPr="00CD3FC1">
        <w:rPr>
          <w:rFonts w:eastAsiaTheme="minorHAnsi" w:cstheme="minorHAnsi"/>
          <w:sz w:val="28"/>
          <w:szCs w:val="28"/>
        </w:rPr>
        <w:tab/>
        <w:t>At baptism the priest prayed that our ears would be open to receive the Word of God and our mouth to proclaim it.</w:t>
      </w:r>
    </w:p>
    <w:p w:rsidR="00CD3FC1" w:rsidRPr="00CD3FC1" w:rsidRDefault="00CD3FC1" w:rsidP="00CD3FC1">
      <w:pPr>
        <w:spacing w:after="0"/>
        <w:ind w:left="1020" w:hanging="1020"/>
        <w:rPr>
          <w:rFonts w:eastAsiaTheme="minorHAnsi" w:cstheme="minorHAnsi"/>
          <w:sz w:val="28"/>
          <w:szCs w:val="28"/>
        </w:rPr>
      </w:pPr>
      <w:r w:rsidRPr="00CD3FC1">
        <w:rPr>
          <w:rFonts w:eastAsiaTheme="minorHAnsi" w:cstheme="minorHAnsi"/>
          <w:sz w:val="28"/>
          <w:szCs w:val="28"/>
        </w:rPr>
        <w:tab/>
      </w:r>
      <w:r w:rsidR="00636920">
        <w:rPr>
          <w:rFonts w:eastAsiaTheme="minorHAnsi" w:cstheme="minorHAnsi"/>
          <w:sz w:val="28"/>
          <w:szCs w:val="28"/>
        </w:rPr>
        <w:tab/>
      </w:r>
      <w:r w:rsidRPr="00CD3FC1">
        <w:rPr>
          <w:rFonts w:eastAsiaTheme="minorHAnsi" w:cstheme="minorHAnsi"/>
          <w:sz w:val="28"/>
          <w:szCs w:val="28"/>
        </w:rPr>
        <w:t>Christ our word of life.</w:t>
      </w:r>
    </w:p>
    <w:p w:rsidR="00CD3FC1" w:rsidRPr="00CD3FC1" w:rsidRDefault="00CD3FC1" w:rsidP="00636920">
      <w:pPr>
        <w:spacing w:after="200"/>
        <w:ind w:left="1360" w:hanging="1360"/>
        <w:rPr>
          <w:rFonts w:eastAsiaTheme="minorHAnsi" w:cstheme="minorHAnsi"/>
          <w:b/>
          <w:noProof/>
          <w:sz w:val="28"/>
          <w:szCs w:val="28"/>
          <w:lang w:eastAsia="en-AU"/>
        </w:rPr>
      </w:pPr>
      <w:r w:rsidRPr="00CD3FC1">
        <w:rPr>
          <w:rFonts w:eastAsiaTheme="minorHAnsi" w:cstheme="minorHAnsi"/>
          <w:b/>
          <w:noProof/>
          <w:sz w:val="28"/>
          <w:szCs w:val="28"/>
          <w:lang w:eastAsia="en-AU"/>
        </w:rPr>
        <w:t>All:</w:t>
      </w:r>
      <w:r w:rsidRPr="00CD3FC1">
        <w:rPr>
          <w:rFonts w:eastAsiaTheme="minorHAnsi" w:cstheme="minorHAnsi"/>
          <w:b/>
          <w:noProof/>
          <w:sz w:val="28"/>
          <w:szCs w:val="28"/>
          <w:lang w:eastAsia="en-AU"/>
        </w:rPr>
        <w:tab/>
        <w:t>Help us to listen to your word and pattern our lives on the Gospel.</w:t>
      </w:r>
    </w:p>
    <w:p w:rsidR="00CD3FC1" w:rsidRPr="00CD3FC1" w:rsidRDefault="00CD3FC1" w:rsidP="00CD3FC1">
      <w:pPr>
        <w:spacing w:after="200"/>
        <w:rPr>
          <w:rFonts w:eastAsiaTheme="minorHAnsi" w:cstheme="minorHAnsi"/>
          <w:i/>
          <w:noProof/>
          <w:color w:val="FF0000"/>
          <w:sz w:val="28"/>
          <w:szCs w:val="28"/>
          <w:lang w:eastAsia="en-AU"/>
        </w:rPr>
      </w:pPr>
      <w:r w:rsidRPr="00CD3FC1">
        <w:rPr>
          <w:rFonts w:eastAsiaTheme="minorHAnsi" w:cstheme="minorHAnsi"/>
          <w:i/>
          <w:noProof/>
          <w:color w:val="FF0000"/>
          <w:sz w:val="28"/>
          <w:szCs w:val="28"/>
          <w:lang w:eastAsia="en-AU"/>
        </w:rPr>
        <w:lastRenderedPageBreak/>
        <w:t>The bishop returns the Book of the Gospels to the person who then places it on the altar, steps back and bows to the altar and returns to his/her place.  The ritual continues when this action is complete.</w:t>
      </w:r>
    </w:p>
    <w:p w:rsidR="00CD3FC1" w:rsidRPr="00CD3FC1" w:rsidRDefault="00CD3FC1" w:rsidP="00CD3FC1">
      <w:pPr>
        <w:rPr>
          <w:rFonts w:eastAsiaTheme="minorHAnsi" w:cstheme="minorHAnsi"/>
          <w:b/>
          <w:noProof/>
          <w:sz w:val="28"/>
          <w:szCs w:val="28"/>
          <w:lang w:val="en-US" w:eastAsia="en-AU"/>
        </w:rPr>
      </w:pPr>
      <w:r w:rsidRPr="00CD3FC1">
        <w:rPr>
          <w:rFonts w:eastAsiaTheme="minorHAnsi" w:cstheme="minorHAnsi"/>
          <w:b/>
          <w:noProof/>
          <w:sz w:val="28"/>
          <w:szCs w:val="28"/>
          <w:lang w:val="en-US" w:eastAsia="en-AU"/>
        </w:rPr>
        <w:t>The Holy Chrism</w:t>
      </w:r>
    </w:p>
    <w:p w:rsidR="00CD3FC1" w:rsidRPr="00CD3FC1" w:rsidRDefault="00CD3FC1" w:rsidP="00CD3FC1">
      <w:pPr>
        <w:spacing w:after="200"/>
        <w:rPr>
          <w:rFonts w:eastAsiaTheme="minorHAnsi" w:cstheme="minorHAnsi"/>
          <w:i/>
          <w:noProof/>
          <w:color w:val="FF0000"/>
          <w:sz w:val="28"/>
          <w:szCs w:val="28"/>
          <w:lang w:eastAsia="en-AU"/>
        </w:rPr>
      </w:pPr>
      <w:r w:rsidRPr="00CD3FC1">
        <w:rPr>
          <w:rFonts w:eastAsiaTheme="minorHAnsi" w:cstheme="minorHAnsi"/>
          <w:i/>
          <w:noProof/>
          <w:color w:val="FF0000"/>
          <w:sz w:val="28"/>
          <w:szCs w:val="28"/>
          <w:lang w:eastAsia="en-AU"/>
        </w:rPr>
        <w:t>The bearer of the Holy Chrism presents it to the bishop who holds it aloft as the following dialogue takes place.</w:t>
      </w:r>
    </w:p>
    <w:p w:rsidR="00CD3FC1" w:rsidRPr="00CD3FC1" w:rsidRDefault="00CD3FC1" w:rsidP="00636920">
      <w:pPr>
        <w:ind w:left="1360" w:hanging="1360"/>
        <w:rPr>
          <w:rFonts w:eastAsiaTheme="minorHAnsi" w:cstheme="minorHAnsi"/>
          <w:noProof/>
          <w:sz w:val="28"/>
          <w:szCs w:val="28"/>
          <w:lang w:eastAsia="en-AU"/>
        </w:rPr>
      </w:pPr>
      <w:r w:rsidRPr="00CD3FC1">
        <w:rPr>
          <w:rFonts w:eastAsiaTheme="minorHAnsi" w:cstheme="minorHAnsi"/>
          <w:noProof/>
          <w:sz w:val="28"/>
          <w:szCs w:val="28"/>
          <w:lang w:eastAsia="en-AU"/>
        </w:rPr>
        <w:t>Reader:</w:t>
      </w:r>
      <w:r w:rsidRPr="00CD3FC1">
        <w:rPr>
          <w:rFonts w:eastAsiaTheme="minorHAnsi" w:cstheme="minorHAnsi"/>
          <w:noProof/>
          <w:sz w:val="28"/>
          <w:szCs w:val="28"/>
          <w:lang w:eastAsia="en-AU"/>
        </w:rPr>
        <w:tab/>
        <w:t xml:space="preserve">At baptism Christ anointed us with the oil of Chrism, so that, united with all God’s people, we would remain forever a member of Christ who was anointed Priest, Prophet and King.  </w:t>
      </w:r>
    </w:p>
    <w:p w:rsidR="00CD3FC1" w:rsidRPr="00CD3FC1" w:rsidRDefault="00CD3FC1" w:rsidP="00636920">
      <w:pPr>
        <w:spacing w:after="0"/>
        <w:ind w:left="1360"/>
        <w:rPr>
          <w:rFonts w:eastAsiaTheme="minorHAnsi" w:cstheme="minorHAnsi"/>
          <w:sz w:val="28"/>
          <w:szCs w:val="28"/>
        </w:rPr>
      </w:pPr>
      <w:r w:rsidRPr="00CD3FC1">
        <w:rPr>
          <w:rFonts w:eastAsiaTheme="minorHAnsi" w:cstheme="minorHAnsi"/>
          <w:sz w:val="28"/>
          <w:szCs w:val="28"/>
        </w:rPr>
        <w:t xml:space="preserve">Tonight in the sacrament of confirmation God will again pour out the Holy Spirit upon our candidates so they will become more like Christ. </w:t>
      </w:r>
    </w:p>
    <w:p w:rsidR="00CD3FC1" w:rsidRPr="00CD3FC1" w:rsidRDefault="00CD3FC1" w:rsidP="00636920">
      <w:pPr>
        <w:spacing w:after="0"/>
        <w:ind w:left="1020" w:firstLine="340"/>
        <w:rPr>
          <w:rFonts w:eastAsiaTheme="minorHAnsi" w:cstheme="minorHAnsi"/>
          <w:sz w:val="28"/>
          <w:szCs w:val="28"/>
        </w:rPr>
      </w:pPr>
      <w:r w:rsidRPr="00CD3FC1">
        <w:rPr>
          <w:rFonts w:eastAsiaTheme="minorHAnsi" w:cstheme="minorHAnsi"/>
          <w:sz w:val="28"/>
          <w:szCs w:val="28"/>
        </w:rPr>
        <w:t>Christ our saviour.</w:t>
      </w:r>
    </w:p>
    <w:p w:rsidR="00CD3FC1" w:rsidRPr="00CD3FC1" w:rsidRDefault="00CD3FC1" w:rsidP="00CD3FC1">
      <w:pPr>
        <w:spacing w:after="200"/>
        <w:rPr>
          <w:rFonts w:eastAsiaTheme="minorHAnsi" w:cstheme="minorHAnsi"/>
          <w:b/>
          <w:noProof/>
          <w:sz w:val="28"/>
          <w:szCs w:val="28"/>
          <w:lang w:eastAsia="en-AU"/>
        </w:rPr>
      </w:pPr>
      <w:r w:rsidRPr="00CD3FC1">
        <w:rPr>
          <w:rFonts w:eastAsiaTheme="minorHAnsi" w:cstheme="minorHAnsi"/>
          <w:b/>
          <w:noProof/>
          <w:sz w:val="28"/>
          <w:szCs w:val="28"/>
          <w:lang w:eastAsia="en-AU"/>
        </w:rPr>
        <w:t>All:</w:t>
      </w:r>
      <w:r w:rsidRPr="00CD3FC1">
        <w:rPr>
          <w:rFonts w:eastAsiaTheme="minorHAnsi" w:cstheme="minorHAnsi"/>
          <w:b/>
          <w:noProof/>
          <w:sz w:val="28"/>
          <w:szCs w:val="28"/>
          <w:lang w:eastAsia="en-AU"/>
        </w:rPr>
        <w:tab/>
      </w:r>
      <w:r w:rsidRPr="00CD3FC1">
        <w:rPr>
          <w:rFonts w:eastAsiaTheme="minorHAnsi" w:cstheme="minorHAnsi"/>
          <w:b/>
          <w:noProof/>
          <w:sz w:val="28"/>
          <w:szCs w:val="28"/>
          <w:lang w:eastAsia="en-AU"/>
        </w:rPr>
        <w:tab/>
      </w:r>
      <w:r w:rsidR="00636920">
        <w:rPr>
          <w:rFonts w:eastAsiaTheme="minorHAnsi" w:cstheme="minorHAnsi"/>
          <w:b/>
          <w:noProof/>
          <w:sz w:val="28"/>
          <w:szCs w:val="28"/>
          <w:lang w:eastAsia="en-AU"/>
        </w:rPr>
        <w:tab/>
      </w:r>
      <w:r w:rsidRPr="00CD3FC1">
        <w:rPr>
          <w:rFonts w:eastAsiaTheme="minorHAnsi" w:cstheme="minorHAnsi"/>
          <w:b/>
          <w:noProof/>
          <w:sz w:val="28"/>
          <w:szCs w:val="28"/>
          <w:lang w:eastAsia="en-AU"/>
        </w:rPr>
        <w:t>Help us to live as your disciples.</w:t>
      </w:r>
    </w:p>
    <w:p w:rsidR="00CD3FC1" w:rsidRPr="00CD3FC1" w:rsidRDefault="00CD3FC1" w:rsidP="00CD3FC1">
      <w:pPr>
        <w:spacing w:after="200"/>
        <w:rPr>
          <w:rFonts w:eastAsiaTheme="minorHAnsi" w:cstheme="minorHAnsi"/>
          <w:i/>
          <w:noProof/>
          <w:color w:val="FF0000"/>
          <w:sz w:val="28"/>
          <w:szCs w:val="28"/>
          <w:lang w:eastAsia="en-AU"/>
        </w:rPr>
      </w:pPr>
      <w:r w:rsidRPr="00CD3FC1">
        <w:rPr>
          <w:rFonts w:eastAsiaTheme="minorHAnsi" w:cstheme="minorHAnsi"/>
          <w:i/>
          <w:noProof/>
          <w:color w:val="FF0000"/>
          <w:sz w:val="28"/>
          <w:szCs w:val="28"/>
          <w:lang w:eastAsia="en-AU"/>
        </w:rPr>
        <w:t>The bishop returns the Chrism to the person who then places it near the paschal candle and baptismal font.  He/she moves to bow to the altar and returns to his/her place.  The ritual continues when this action is complete.</w:t>
      </w:r>
    </w:p>
    <w:p w:rsidR="00CD3FC1" w:rsidRPr="00CD3FC1" w:rsidRDefault="00CD3FC1" w:rsidP="00CD3FC1">
      <w:pPr>
        <w:spacing w:after="0"/>
        <w:rPr>
          <w:rFonts w:eastAsiaTheme="minorHAnsi" w:cstheme="minorHAnsi"/>
          <w:noProof/>
          <w:szCs w:val="22"/>
          <w:lang w:eastAsia="en-AU"/>
        </w:rPr>
      </w:pPr>
    </w:p>
    <w:p w:rsidR="00CD3FC1" w:rsidRPr="00CD3FC1" w:rsidRDefault="00CD3FC1" w:rsidP="00636920">
      <w:pPr>
        <w:pStyle w:val="Litrubrics"/>
        <w:rPr>
          <w:lang w:val="en-US"/>
        </w:rPr>
      </w:pPr>
      <w:r w:rsidRPr="00636920">
        <w:rPr>
          <w:rStyle w:val="LitHeading2Char"/>
          <w:i w:val="0"/>
        </w:rPr>
        <w:t>The Asperges – Rite for Sprinkling with Holy Water</w:t>
      </w:r>
      <w:r w:rsidRPr="00636920">
        <w:rPr>
          <w:rStyle w:val="LitHeading2Char"/>
          <w:i w:val="0"/>
        </w:rPr>
        <w:tab/>
      </w:r>
      <w:r w:rsidRPr="00CD3FC1">
        <w:rPr>
          <w:lang w:val="en-US"/>
        </w:rPr>
        <w:t>Please stand</w:t>
      </w:r>
    </w:p>
    <w:p w:rsidR="00CD3FC1" w:rsidRPr="00CD3FC1" w:rsidRDefault="00CD3FC1" w:rsidP="00CD3FC1">
      <w:pPr>
        <w:spacing w:after="200"/>
        <w:rPr>
          <w:rFonts w:eastAsiaTheme="minorHAnsi" w:cstheme="minorHAnsi"/>
          <w:i/>
          <w:noProof/>
          <w:color w:val="FF0000"/>
          <w:sz w:val="28"/>
          <w:szCs w:val="28"/>
          <w:lang w:val="en-US" w:eastAsia="en-AU"/>
        </w:rPr>
      </w:pPr>
      <w:r w:rsidRPr="00CD3FC1">
        <w:rPr>
          <w:rFonts w:eastAsiaTheme="minorHAnsi" w:cstheme="minorHAnsi"/>
          <w:i/>
          <w:noProof/>
          <w:color w:val="FF0000"/>
          <w:sz w:val="28"/>
          <w:szCs w:val="28"/>
          <w:lang w:val="en-US" w:eastAsia="en-AU"/>
        </w:rPr>
        <w:t>The bishop moves to stand near the baptismal font.  A server has the vessels to be filled with holy water.</w:t>
      </w:r>
    </w:p>
    <w:p w:rsidR="00CD3FC1" w:rsidRPr="00CD3FC1" w:rsidRDefault="00CD3FC1" w:rsidP="00636920">
      <w:pPr>
        <w:spacing w:after="200"/>
        <w:ind w:left="1360" w:hanging="1360"/>
        <w:rPr>
          <w:rFonts w:cstheme="minorHAnsi"/>
          <w:noProof/>
          <w:sz w:val="28"/>
          <w:szCs w:val="28"/>
          <w:lang w:val="en-US" w:eastAsia="en-AU"/>
        </w:rPr>
      </w:pPr>
      <w:r w:rsidRPr="00CD3FC1">
        <w:rPr>
          <w:rFonts w:cstheme="minorHAnsi"/>
          <w:noProof/>
          <w:sz w:val="28"/>
          <w:szCs w:val="28"/>
          <w:lang w:val="en-US" w:eastAsia="en-AU"/>
        </w:rPr>
        <w:t>Bishop:</w:t>
      </w:r>
      <w:r w:rsidRPr="00CD3FC1">
        <w:rPr>
          <w:rFonts w:cstheme="minorHAnsi"/>
          <w:noProof/>
          <w:sz w:val="28"/>
          <w:szCs w:val="28"/>
          <w:lang w:val="en-US" w:eastAsia="en-AU"/>
        </w:rPr>
        <w:tab/>
        <w:t>Dear friends, we come together to celebrate the sacrament</w:t>
      </w:r>
      <w:r w:rsidRPr="00CD3FC1">
        <w:rPr>
          <w:rFonts w:cstheme="minorHAnsi"/>
          <w:noProof/>
          <w:color w:val="7B7B7B" w:themeColor="accent3" w:themeShade="BF"/>
          <w:sz w:val="28"/>
          <w:szCs w:val="28"/>
          <w:lang w:val="en-US" w:eastAsia="en-AU"/>
        </w:rPr>
        <w:t xml:space="preserve"> </w:t>
      </w:r>
      <w:r w:rsidRPr="00CD3FC1">
        <w:rPr>
          <w:rFonts w:cstheme="minorHAnsi"/>
          <w:noProof/>
          <w:sz w:val="28"/>
          <w:szCs w:val="28"/>
          <w:lang w:val="en-US" w:eastAsia="en-AU"/>
        </w:rPr>
        <w:t xml:space="preserve">of confirmation, an important step </w:t>
      </w:r>
      <w:r w:rsidRPr="00CD3FC1">
        <w:rPr>
          <w:rFonts w:cstheme="minorHAnsi"/>
          <w:noProof/>
          <w:sz w:val="28"/>
          <w:szCs w:val="28"/>
          <w:lang w:eastAsia="en-AU"/>
        </w:rPr>
        <w:t>in the</w:t>
      </w:r>
      <w:r w:rsidRPr="00CD3FC1">
        <w:rPr>
          <w:rFonts w:cstheme="minorHAnsi"/>
          <w:noProof/>
          <w:color w:val="7B7B7B" w:themeColor="accent3" w:themeShade="BF"/>
          <w:sz w:val="28"/>
          <w:szCs w:val="28"/>
          <w:lang w:val="en-US" w:eastAsia="en-AU"/>
        </w:rPr>
        <w:t xml:space="preserve"> </w:t>
      </w:r>
      <w:r w:rsidRPr="00CD3FC1">
        <w:rPr>
          <w:rFonts w:cstheme="minorHAnsi"/>
          <w:noProof/>
          <w:sz w:val="28"/>
          <w:szCs w:val="28"/>
          <w:lang w:val="en-US" w:eastAsia="en-AU"/>
        </w:rPr>
        <w:t xml:space="preserve">process of Christian Initiation.  </w:t>
      </w:r>
    </w:p>
    <w:p w:rsidR="00CD3FC1" w:rsidRPr="00CD3FC1" w:rsidRDefault="00CD3FC1" w:rsidP="00636920">
      <w:pPr>
        <w:spacing w:after="200"/>
        <w:ind w:left="1360"/>
        <w:rPr>
          <w:rFonts w:cstheme="minorHAnsi"/>
          <w:noProof/>
          <w:sz w:val="28"/>
          <w:szCs w:val="28"/>
          <w:lang w:val="en-US" w:eastAsia="en-AU"/>
        </w:rPr>
      </w:pPr>
      <w:r w:rsidRPr="00CD3FC1">
        <w:rPr>
          <w:rFonts w:cstheme="minorHAnsi"/>
          <w:noProof/>
          <w:sz w:val="28"/>
          <w:szCs w:val="28"/>
          <w:lang w:val="en-US" w:eastAsia="en-AU"/>
        </w:rPr>
        <w:t>May this baptismal water remind us of the promises we made at our baptism.  As we use it in this sprinkling rite, let us, through the power of God’s Spirit, be healed of our brokenness and renewed in faithfulness and love.</w:t>
      </w:r>
    </w:p>
    <w:p w:rsidR="00CD3FC1" w:rsidRPr="00CD3FC1" w:rsidRDefault="00CD3FC1" w:rsidP="00CD3FC1">
      <w:pPr>
        <w:spacing w:after="200"/>
        <w:rPr>
          <w:rFonts w:eastAsiaTheme="minorHAnsi" w:cstheme="minorHAnsi"/>
          <w:i/>
          <w:noProof/>
          <w:color w:val="FF0000"/>
          <w:sz w:val="28"/>
          <w:szCs w:val="28"/>
          <w:lang w:val="en-US" w:eastAsia="en-AU"/>
        </w:rPr>
      </w:pPr>
      <w:r w:rsidRPr="00CD3FC1">
        <w:rPr>
          <w:rFonts w:eastAsiaTheme="minorHAnsi" w:cstheme="minorHAnsi"/>
          <w:i/>
          <w:noProof/>
          <w:color w:val="FF0000"/>
          <w:sz w:val="28"/>
          <w:szCs w:val="28"/>
          <w:lang w:val="en-US" w:eastAsia="en-AU"/>
        </w:rPr>
        <w:lastRenderedPageBreak/>
        <w:t>The bishop takes water from the font and moves through the church sprinkling the community with baptismal water.  Music or an appropriate refrain accompanies the ritual action.</w:t>
      </w:r>
    </w:p>
    <w:p w:rsidR="00CD3FC1" w:rsidRPr="00CD3FC1" w:rsidRDefault="00CD3FC1" w:rsidP="00CD3FC1">
      <w:pPr>
        <w:spacing w:after="200"/>
        <w:rPr>
          <w:rFonts w:eastAsiaTheme="minorHAnsi" w:cstheme="minorHAnsi"/>
          <w:noProof/>
          <w:color w:val="538135" w:themeColor="accent6" w:themeShade="BF"/>
          <w:sz w:val="28"/>
          <w:szCs w:val="28"/>
          <w:lang w:eastAsia="en-AU"/>
        </w:rPr>
      </w:pPr>
      <w:r w:rsidRPr="00CD3FC1">
        <w:rPr>
          <w:rFonts w:eastAsiaTheme="minorHAnsi" w:cstheme="minorHAnsi"/>
          <w:noProof/>
          <w:color w:val="538135" w:themeColor="accent6" w:themeShade="BF"/>
          <w:sz w:val="28"/>
          <w:szCs w:val="28"/>
          <w:lang w:eastAsia="en-AU"/>
        </w:rPr>
        <w:t>Insert words to any refrain being used here.</w:t>
      </w:r>
    </w:p>
    <w:p w:rsidR="00CD3FC1" w:rsidRPr="00CD3FC1" w:rsidRDefault="00CD3FC1" w:rsidP="00CD3FC1">
      <w:pPr>
        <w:spacing w:after="200"/>
        <w:rPr>
          <w:rFonts w:eastAsiaTheme="minorHAnsi" w:cstheme="minorHAnsi"/>
          <w:i/>
          <w:noProof/>
          <w:color w:val="FF0000"/>
          <w:sz w:val="28"/>
          <w:szCs w:val="28"/>
          <w:lang w:eastAsia="en-AU"/>
        </w:rPr>
      </w:pPr>
      <w:r w:rsidRPr="00CD3FC1">
        <w:rPr>
          <w:rFonts w:eastAsiaTheme="minorHAnsi" w:cstheme="minorHAnsi"/>
          <w:i/>
          <w:noProof/>
          <w:color w:val="FF0000"/>
          <w:sz w:val="28"/>
          <w:szCs w:val="28"/>
          <w:lang w:eastAsia="en-AU"/>
        </w:rPr>
        <w:t>Upon returning the bishop goes to the font, pours the remaining water in and then returns to the chair. When all is ready he continues.</w:t>
      </w:r>
    </w:p>
    <w:p w:rsidR="00CD3FC1" w:rsidRPr="00CD3FC1" w:rsidRDefault="00CD3FC1" w:rsidP="00CD3FC1">
      <w:pPr>
        <w:spacing w:after="0"/>
        <w:rPr>
          <w:rFonts w:eastAsiaTheme="minorHAnsi" w:cstheme="minorHAnsi"/>
          <w:sz w:val="28"/>
          <w:szCs w:val="28"/>
        </w:rPr>
      </w:pPr>
      <w:r w:rsidRPr="00CD3FC1">
        <w:rPr>
          <w:rFonts w:eastAsiaTheme="minorHAnsi" w:cstheme="minorHAnsi"/>
          <w:sz w:val="28"/>
          <w:szCs w:val="28"/>
          <w:lang w:val="en-US"/>
        </w:rPr>
        <w:t>Bishop:</w:t>
      </w:r>
      <w:r w:rsidRPr="00CD3FC1">
        <w:rPr>
          <w:rFonts w:eastAsiaTheme="minorHAnsi" w:cstheme="minorHAnsi"/>
          <w:sz w:val="28"/>
          <w:szCs w:val="28"/>
          <w:lang w:val="en-US"/>
        </w:rPr>
        <w:tab/>
      </w:r>
      <w:bookmarkStart w:id="0" w:name="Intro"/>
      <w:r w:rsidR="00636920">
        <w:rPr>
          <w:rFonts w:eastAsiaTheme="minorHAnsi" w:cstheme="minorHAnsi"/>
          <w:sz w:val="28"/>
          <w:szCs w:val="28"/>
          <w:lang w:val="en-US"/>
        </w:rPr>
        <w:tab/>
      </w:r>
      <w:r w:rsidRPr="00CD3FC1">
        <w:rPr>
          <w:rFonts w:eastAsiaTheme="minorHAnsi" w:cstheme="minorHAnsi"/>
          <w:sz w:val="28"/>
          <w:szCs w:val="28"/>
        </w:rPr>
        <w:t>May almighty God have mercy on us,</w:t>
      </w:r>
    </w:p>
    <w:p w:rsidR="00CD3FC1" w:rsidRPr="00CD3FC1" w:rsidRDefault="00CD3FC1" w:rsidP="00636920">
      <w:pPr>
        <w:spacing w:after="0"/>
        <w:ind w:left="1020" w:firstLine="340"/>
        <w:rPr>
          <w:rFonts w:eastAsiaTheme="minorHAnsi" w:cstheme="minorHAnsi"/>
          <w:sz w:val="28"/>
          <w:szCs w:val="28"/>
        </w:rPr>
      </w:pPr>
      <w:proofErr w:type="gramStart"/>
      <w:r w:rsidRPr="00CD3FC1">
        <w:rPr>
          <w:rFonts w:eastAsiaTheme="minorHAnsi" w:cstheme="minorHAnsi"/>
          <w:sz w:val="28"/>
          <w:szCs w:val="28"/>
        </w:rPr>
        <w:t>forgive</w:t>
      </w:r>
      <w:proofErr w:type="gramEnd"/>
      <w:r w:rsidRPr="00CD3FC1">
        <w:rPr>
          <w:rFonts w:eastAsiaTheme="minorHAnsi" w:cstheme="minorHAnsi"/>
          <w:sz w:val="28"/>
          <w:szCs w:val="28"/>
        </w:rPr>
        <w:t xml:space="preserve"> us our sins,</w:t>
      </w:r>
    </w:p>
    <w:p w:rsidR="00CD3FC1" w:rsidRPr="00CD3FC1" w:rsidRDefault="00CD3FC1" w:rsidP="00636920">
      <w:pPr>
        <w:spacing w:after="0"/>
        <w:ind w:left="1020" w:firstLine="340"/>
        <w:rPr>
          <w:rFonts w:eastAsiaTheme="minorHAnsi" w:cstheme="minorHAnsi"/>
          <w:sz w:val="28"/>
          <w:szCs w:val="28"/>
        </w:rPr>
      </w:pPr>
      <w:proofErr w:type="gramStart"/>
      <w:r w:rsidRPr="00CD3FC1">
        <w:rPr>
          <w:rFonts w:eastAsiaTheme="minorHAnsi" w:cstheme="minorHAnsi"/>
          <w:sz w:val="28"/>
          <w:szCs w:val="28"/>
        </w:rPr>
        <w:t>and</w:t>
      </w:r>
      <w:proofErr w:type="gramEnd"/>
      <w:r w:rsidRPr="00CD3FC1">
        <w:rPr>
          <w:rFonts w:eastAsiaTheme="minorHAnsi" w:cstheme="minorHAnsi"/>
          <w:sz w:val="28"/>
          <w:szCs w:val="28"/>
        </w:rPr>
        <w:t xml:space="preserve"> bring us to everlasting life.</w:t>
      </w:r>
    </w:p>
    <w:bookmarkEnd w:id="0"/>
    <w:p w:rsidR="00CD3FC1" w:rsidRPr="00CD3FC1" w:rsidRDefault="00CD3FC1" w:rsidP="00CD3FC1">
      <w:pPr>
        <w:spacing w:after="200"/>
        <w:rPr>
          <w:rFonts w:eastAsiaTheme="minorHAnsi" w:cstheme="minorHAnsi"/>
          <w:b/>
          <w:noProof/>
          <w:sz w:val="28"/>
          <w:szCs w:val="28"/>
          <w:lang w:val="en-US" w:eastAsia="en-AU"/>
        </w:rPr>
      </w:pPr>
      <w:r w:rsidRPr="00CD3FC1">
        <w:rPr>
          <w:rFonts w:eastAsiaTheme="minorHAnsi" w:cstheme="minorHAnsi"/>
          <w:b/>
          <w:noProof/>
          <w:sz w:val="28"/>
          <w:szCs w:val="28"/>
          <w:lang w:val="en-US" w:eastAsia="en-AU"/>
        </w:rPr>
        <w:t>All:</w:t>
      </w:r>
      <w:r w:rsidRPr="00CD3FC1">
        <w:rPr>
          <w:rFonts w:eastAsiaTheme="minorHAnsi" w:cstheme="minorHAnsi"/>
          <w:b/>
          <w:noProof/>
          <w:sz w:val="28"/>
          <w:szCs w:val="28"/>
          <w:lang w:val="en-US" w:eastAsia="en-AU"/>
        </w:rPr>
        <w:tab/>
      </w:r>
      <w:r w:rsidRPr="00CD3FC1">
        <w:rPr>
          <w:rFonts w:eastAsiaTheme="minorHAnsi" w:cstheme="minorHAnsi"/>
          <w:b/>
          <w:noProof/>
          <w:sz w:val="28"/>
          <w:szCs w:val="28"/>
          <w:lang w:val="en-US" w:eastAsia="en-AU"/>
        </w:rPr>
        <w:tab/>
      </w:r>
      <w:r w:rsidR="00636920">
        <w:rPr>
          <w:rFonts w:eastAsiaTheme="minorHAnsi" w:cstheme="minorHAnsi"/>
          <w:b/>
          <w:noProof/>
          <w:sz w:val="28"/>
          <w:szCs w:val="28"/>
          <w:lang w:val="en-US" w:eastAsia="en-AU"/>
        </w:rPr>
        <w:tab/>
      </w:r>
      <w:r w:rsidRPr="00CD3FC1">
        <w:rPr>
          <w:rFonts w:eastAsiaTheme="minorHAnsi" w:cstheme="minorHAnsi"/>
          <w:b/>
          <w:noProof/>
          <w:sz w:val="28"/>
          <w:szCs w:val="28"/>
          <w:lang w:val="en-US" w:eastAsia="en-AU"/>
        </w:rPr>
        <w:t>Amen.</w:t>
      </w:r>
    </w:p>
    <w:p w:rsidR="00CD3FC1" w:rsidRPr="00CD3FC1" w:rsidRDefault="00CD3FC1" w:rsidP="00CD3FC1">
      <w:pPr>
        <w:spacing w:after="0"/>
        <w:rPr>
          <w:rFonts w:eastAsiaTheme="minorHAnsi" w:cstheme="minorHAnsi"/>
          <w:szCs w:val="22"/>
          <w:lang w:val="en-US"/>
        </w:rPr>
      </w:pPr>
    </w:p>
    <w:p w:rsidR="00CD3FC1" w:rsidRPr="00CD3FC1" w:rsidRDefault="00CD3FC1" w:rsidP="00636920">
      <w:pPr>
        <w:pStyle w:val="LitHeading2"/>
      </w:pPr>
      <w:r w:rsidRPr="00CD3FC1">
        <w:t>Collect</w:t>
      </w:r>
    </w:p>
    <w:p w:rsidR="00CD3FC1" w:rsidRPr="00CD3FC1" w:rsidRDefault="00CD3FC1" w:rsidP="00CD3FC1">
      <w:pPr>
        <w:spacing w:after="200"/>
        <w:rPr>
          <w:rFonts w:eastAsiaTheme="minorHAnsi" w:cstheme="minorHAnsi"/>
          <w:noProof/>
          <w:color w:val="538135" w:themeColor="accent6" w:themeShade="BF"/>
          <w:sz w:val="28"/>
          <w:szCs w:val="28"/>
          <w:lang w:eastAsia="en-AU"/>
        </w:rPr>
      </w:pPr>
      <w:r w:rsidRPr="00CD3FC1">
        <w:rPr>
          <w:rFonts w:eastAsiaTheme="minorHAnsi" w:cstheme="minorHAnsi"/>
          <w:noProof/>
          <w:color w:val="538135" w:themeColor="accent6" w:themeShade="BF"/>
          <w:sz w:val="28"/>
          <w:szCs w:val="28"/>
          <w:lang w:eastAsia="en-AU"/>
        </w:rPr>
        <w:t>Insert collect here.</w:t>
      </w:r>
    </w:p>
    <w:p w:rsidR="00CD3FC1" w:rsidRPr="00CD3FC1" w:rsidRDefault="00CD3FC1" w:rsidP="00636920">
      <w:pPr>
        <w:pStyle w:val="Copyright"/>
      </w:pPr>
      <w:r w:rsidRPr="00CD3FC1">
        <w:t xml:space="preserve">‘Presentation of Symbols’ and Introduction to the Asperges: Local composition </w:t>
      </w:r>
      <w:r w:rsidRPr="00CD3FC1">
        <w:rPr>
          <w:rFonts w:cstheme="minorHAnsi"/>
        </w:rPr>
        <w:t>©</w:t>
      </w:r>
      <w:r w:rsidRPr="00CD3FC1">
        <w:t xml:space="preserve"> Diocese of Maitland-Newcastle.  All rights reserved.  Used with permission within the Diocese of Maitland-Newcastle.</w:t>
      </w:r>
    </w:p>
    <w:p w:rsidR="00CD3FC1" w:rsidRPr="00CD3FC1" w:rsidRDefault="00CD3FC1" w:rsidP="00CD3FC1">
      <w:pPr>
        <w:spacing w:after="0"/>
        <w:rPr>
          <w:rFonts w:eastAsiaTheme="minorHAnsi" w:cstheme="minorHAnsi"/>
          <w:szCs w:val="22"/>
        </w:rPr>
      </w:pPr>
    </w:p>
    <w:p w:rsidR="00CD3FC1" w:rsidRPr="00CD3FC1" w:rsidRDefault="00CD3FC1" w:rsidP="00CD3FC1">
      <w:pPr>
        <w:spacing w:after="0"/>
        <w:rPr>
          <w:rFonts w:eastAsiaTheme="minorHAnsi" w:cstheme="minorHAnsi"/>
          <w:szCs w:val="22"/>
        </w:rPr>
      </w:pPr>
    </w:p>
    <w:p w:rsidR="00CD3FC1" w:rsidRPr="00CD3FC1" w:rsidRDefault="00CD3FC1" w:rsidP="00CD3FC1">
      <w:pPr>
        <w:spacing w:after="160" w:line="259" w:lineRule="auto"/>
        <w:rPr>
          <w:rFonts w:eastAsiaTheme="minorHAnsi" w:cstheme="minorHAnsi"/>
          <w:b/>
          <w:noProof/>
          <w:sz w:val="28"/>
          <w:szCs w:val="28"/>
          <w:lang w:eastAsia="en-AU"/>
        </w:rPr>
      </w:pPr>
      <w:r w:rsidRPr="00CD3FC1">
        <w:rPr>
          <w:b/>
        </w:rPr>
        <w:br w:type="page"/>
      </w:r>
    </w:p>
    <w:p w:rsidR="00CD3FC1" w:rsidRPr="00CD3FC1" w:rsidRDefault="006A54DB" w:rsidP="00CD3FC1">
      <w:pPr>
        <w:jc w:val="both"/>
        <w:rPr>
          <w:rFonts w:ascii="Cambria" w:eastAsiaTheme="minorHAnsi" w:hAnsi="Cambria" w:cstheme="minorHAnsi"/>
          <w:b/>
          <w:i/>
          <w:color w:val="2E74B5" w:themeColor="accent1" w:themeShade="BF"/>
          <w:sz w:val="32"/>
          <w:szCs w:val="36"/>
        </w:rPr>
      </w:pPr>
      <w:r>
        <w:rPr>
          <w:rFonts w:ascii="Cambria" w:eastAsiaTheme="minorHAnsi" w:hAnsi="Cambria" w:cstheme="minorHAnsi"/>
          <w:b/>
          <w:color w:val="2E74B5" w:themeColor="accent1" w:themeShade="BF"/>
          <w:sz w:val="32"/>
          <w:szCs w:val="36"/>
        </w:rPr>
        <w:lastRenderedPageBreak/>
        <w:t>Alternate Rite</w:t>
      </w:r>
      <w:r w:rsidR="00CD3FC1" w:rsidRPr="00CD3FC1">
        <w:rPr>
          <w:rFonts w:ascii="Cambria" w:eastAsiaTheme="minorHAnsi" w:hAnsi="Cambria" w:cstheme="minorHAnsi"/>
          <w:b/>
          <w:color w:val="2E74B5" w:themeColor="accent1" w:themeShade="BF"/>
          <w:sz w:val="32"/>
          <w:szCs w:val="36"/>
        </w:rPr>
        <w:t xml:space="preserve">: </w:t>
      </w:r>
      <w:r w:rsidR="00CD3FC1" w:rsidRPr="00CD3FC1">
        <w:rPr>
          <w:rFonts w:ascii="Cambria" w:eastAsiaTheme="minorHAnsi" w:hAnsi="Cambria" w:cstheme="minorHAnsi"/>
          <w:b/>
          <w:i/>
          <w:color w:val="2E74B5" w:themeColor="accent1" w:themeShade="BF"/>
          <w:sz w:val="32"/>
          <w:szCs w:val="36"/>
        </w:rPr>
        <w:t xml:space="preserve">Simplified Renewal of Baptismal Promises </w:t>
      </w:r>
    </w:p>
    <w:p w:rsidR="00CD3FC1" w:rsidRPr="00CD3FC1" w:rsidRDefault="00CD3FC1" w:rsidP="00CD3FC1">
      <w:r w:rsidRPr="00CD3FC1">
        <w:t xml:space="preserve">It is strongly recommended that the Renewal of Baptismal promises from the </w:t>
      </w:r>
      <w:r w:rsidRPr="00CD3FC1">
        <w:rPr>
          <w:i/>
        </w:rPr>
        <w:t>Order of Confirmation</w:t>
      </w:r>
      <w:r w:rsidRPr="00CD3FC1">
        <w:t xml:space="preserve"> be used.  If there is a significant pastoral need the following slightly simplified version may be used.    </w:t>
      </w:r>
    </w:p>
    <w:p w:rsidR="00CD3FC1" w:rsidRPr="00CD3FC1" w:rsidRDefault="00CD3FC1" w:rsidP="00CD3FC1">
      <w:pPr>
        <w:spacing w:after="200"/>
        <w:rPr>
          <w:rFonts w:eastAsiaTheme="minorHAnsi" w:cstheme="minorHAnsi"/>
          <w:i/>
          <w:noProof/>
          <w:color w:val="FF0000"/>
          <w:sz w:val="28"/>
          <w:szCs w:val="28"/>
          <w:lang w:eastAsia="en-AU"/>
        </w:rPr>
      </w:pPr>
      <w:r w:rsidRPr="00CD3FC1">
        <w:rPr>
          <w:rFonts w:eastAsiaTheme="minorHAnsi" w:cstheme="minorHAnsi"/>
          <w:i/>
          <w:noProof/>
          <w:color w:val="FF0000"/>
          <w:sz w:val="28"/>
          <w:szCs w:val="28"/>
          <w:lang w:eastAsia="en-AU"/>
        </w:rPr>
        <w:t>The bishop continues using these or similar words.</w:t>
      </w:r>
    </w:p>
    <w:p w:rsidR="00CD3FC1" w:rsidRPr="00CD3FC1" w:rsidRDefault="00CD3FC1" w:rsidP="00CD3FC1">
      <w:pPr>
        <w:spacing w:after="200"/>
        <w:ind w:left="1695" w:hanging="1695"/>
        <w:rPr>
          <w:rFonts w:eastAsiaTheme="minorHAnsi" w:cstheme="minorHAnsi"/>
          <w:noProof/>
          <w:sz w:val="28"/>
          <w:szCs w:val="28"/>
          <w:lang w:eastAsia="en-AU"/>
        </w:rPr>
      </w:pPr>
      <w:r w:rsidRPr="00CD3FC1">
        <w:rPr>
          <w:rFonts w:eastAsiaTheme="minorHAnsi" w:cstheme="minorHAnsi"/>
          <w:noProof/>
          <w:sz w:val="28"/>
          <w:szCs w:val="28"/>
          <w:lang w:eastAsia="en-AU"/>
        </w:rPr>
        <w:t>Bishop:</w:t>
      </w:r>
      <w:r w:rsidRPr="00CD3FC1">
        <w:rPr>
          <w:rFonts w:eastAsiaTheme="minorHAnsi" w:cstheme="minorHAnsi"/>
          <w:noProof/>
          <w:sz w:val="28"/>
          <w:szCs w:val="28"/>
          <w:lang w:eastAsia="en-AU"/>
        </w:rPr>
        <w:tab/>
      </w:r>
      <w:r w:rsidRPr="00CD3FC1">
        <w:rPr>
          <w:rFonts w:eastAsiaTheme="minorHAnsi" w:cstheme="minorHAnsi"/>
          <w:noProof/>
          <w:sz w:val="28"/>
          <w:szCs w:val="28"/>
          <w:lang w:eastAsia="en-AU"/>
        </w:rPr>
        <w:tab/>
        <w:t xml:space="preserve">Boys and girls, your Christian Initiation began with your baptism.  At that time your parents and godparents spoke in your name, promising to bring you up in the love of God and the faith of the Church.  </w:t>
      </w:r>
    </w:p>
    <w:p w:rsidR="00CD3FC1" w:rsidRPr="00CD3FC1" w:rsidRDefault="00CD3FC1" w:rsidP="00CD3FC1">
      <w:pPr>
        <w:spacing w:after="200"/>
        <w:ind w:left="1700"/>
        <w:rPr>
          <w:rFonts w:eastAsiaTheme="minorHAnsi" w:cstheme="minorHAnsi"/>
          <w:noProof/>
          <w:sz w:val="28"/>
          <w:szCs w:val="28"/>
          <w:lang w:eastAsia="en-AU"/>
        </w:rPr>
      </w:pPr>
      <w:r w:rsidRPr="00CD3FC1">
        <w:rPr>
          <w:rFonts w:eastAsiaTheme="minorHAnsi" w:cstheme="minorHAnsi"/>
          <w:noProof/>
          <w:sz w:val="28"/>
          <w:szCs w:val="28"/>
          <w:lang w:eastAsia="en-AU"/>
        </w:rPr>
        <w:t>A little earlier you stood when you were presented for confirmation – the next sacrament of initiation.  This indicates that you are old enough to renew the promises made at your baptism.  These promises remind us of the important elements of our faith that help us pattern our lives on the Gospel.</w:t>
      </w:r>
    </w:p>
    <w:p w:rsidR="00CD3FC1" w:rsidRPr="00CD3FC1" w:rsidRDefault="00CD3FC1" w:rsidP="00636920">
      <w:pPr>
        <w:spacing w:after="200"/>
        <w:ind w:left="1700"/>
        <w:rPr>
          <w:rFonts w:eastAsiaTheme="minorHAnsi" w:cstheme="minorHAnsi"/>
          <w:noProof/>
          <w:sz w:val="28"/>
          <w:szCs w:val="28"/>
          <w:lang w:eastAsia="en-AU"/>
        </w:rPr>
      </w:pPr>
      <w:r w:rsidRPr="00CD3FC1">
        <w:rPr>
          <w:rFonts w:eastAsiaTheme="minorHAnsi" w:cstheme="minorHAnsi"/>
          <w:noProof/>
          <w:sz w:val="28"/>
          <w:szCs w:val="28"/>
          <w:lang w:eastAsia="en-AU"/>
        </w:rPr>
        <w:t xml:space="preserve">And so, before this faith community gathered to support you, I ask … </w:t>
      </w:r>
    </w:p>
    <w:p w:rsidR="00CD3FC1" w:rsidRPr="00CD3FC1" w:rsidRDefault="00CD3FC1" w:rsidP="00636920">
      <w:pPr>
        <w:spacing w:after="0"/>
        <w:ind w:left="1695" w:hanging="1695"/>
        <w:rPr>
          <w:rFonts w:eastAsiaTheme="minorHAnsi" w:cstheme="minorHAnsi"/>
          <w:sz w:val="28"/>
          <w:szCs w:val="28"/>
        </w:rPr>
      </w:pPr>
      <w:r w:rsidRPr="00CD3FC1">
        <w:rPr>
          <w:rFonts w:eastAsiaTheme="minorHAnsi" w:cstheme="minorHAnsi"/>
          <w:sz w:val="28"/>
          <w:szCs w:val="28"/>
        </w:rPr>
        <w:t>Bishop:</w:t>
      </w:r>
      <w:r w:rsidRPr="00CD3FC1">
        <w:rPr>
          <w:rFonts w:eastAsiaTheme="minorHAnsi" w:cstheme="minorHAnsi"/>
          <w:sz w:val="28"/>
          <w:szCs w:val="28"/>
        </w:rPr>
        <w:tab/>
      </w:r>
      <w:r w:rsidRPr="00CD3FC1">
        <w:rPr>
          <w:rFonts w:eastAsiaTheme="minorHAnsi" w:cstheme="minorHAnsi"/>
          <w:sz w:val="28"/>
          <w:szCs w:val="28"/>
        </w:rPr>
        <w:tab/>
        <w:t>Do you reject Satan and everything that is against God’s law of love?</w:t>
      </w:r>
    </w:p>
    <w:p w:rsidR="00CD3FC1" w:rsidRPr="00CD3FC1" w:rsidRDefault="00CD3FC1" w:rsidP="00CD3FC1">
      <w:pPr>
        <w:spacing w:after="200"/>
        <w:rPr>
          <w:rFonts w:eastAsiaTheme="minorHAnsi" w:cstheme="minorHAnsi"/>
          <w:b/>
          <w:noProof/>
          <w:sz w:val="28"/>
          <w:szCs w:val="28"/>
          <w:lang w:eastAsia="en-AU"/>
        </w:rPr>
      </w:pPr>
      <w:r w:rsidRPr="00CD3FC1">
        <w:rPr>
          <w:rFonts w:eastAsiaTheme="minorHAnsi" w:cstheme="minorHAnsi"/>
          <w:b/>
          <w:noProof/>
          <w:sz w:val="28"/>
          <w:szCs w:val="28"/>
          <w:lang w:eastAsia="en-AU"/>
        </w:rPr>
        <w:t>Candidates:</w:t>
      </w:r>
      <w:r w:rsidRPr="00CD3FC1">
        <w:rPr>
          <w:rFonts w:eastAsiaTheme="minorHAnsi" w:cstheme="minorHAnsi"/>
          <w:b/>
          <w:noProof/>
          <w:sz w:val="28"/>
          <w:szCs w:val="28"/>
          <w:lang w:eastAsia="en-AU"/>
        </w:rPr>
        <w:tab/>
        <w:t>I do.</w:t>
      </w:r>
    </w:p>
    <w:p w:rsidR="00CD3FC1" w:rsidRPr="00CD3FC1" w:rsidRDefault="00CD3FC1" w:rsidP="00CD3FC1">
      <w:pPr>
        <w:spacing w:after="0"/>
        <w:ind w:left="1695" w:hanging="1695"/>
        <w:rPr>
          <w:rFonts w:eastAsiaTheme="minorHAnsi" w:cstheme="minorHAnsi"/>
          <w:sz w:val="28"/>
          <w:szCs w:val="28"/>
        </w:rPr>
      </w:pPr>
      <w:r w:rsidRPr="00CD3FC1">
        <w:rPr>
          <w:rFonts w:eastAsiaTheme="minorHAnsi" w:cstheme="minorHAnsi"/>
          <w:sz w:val="28"/>
          <w:szCs w:val="28"/>
        </w:rPr>
        <w:t>Bishop:</w:t>
      </w:r>
      <w:r w:rsidRPr="00CD3FC1">
        <w:rPr>
          <w:rFonts w:eastAsiaTheme="minorHAnsi" w:cstheme="minorHAnsi"/>
          <w:sz w:val="28"/>
          <w:szCs w:val="28"/>
        </w:rPr>
        <w:tab/>
      </w:r>
      <w:r w:rsidRPr="00CD3FC1">
        <w:rPr>
          <w:rFonts w:eastAsiaTheme="minorHAnsi" w:cstheme="minorHAnsi"/>
          <w:sz w:val="28"/>
          <w:szCs w:val="28"/>
        </w:rPr>
        <w:tab/>
        <w:t>Do you believe in God the Father who created everything in the heavens and on earth?</w:t>
      </w:r>
    </w:p>
    <w:p w:rsidR="00CD3FC1" w:rsidRPr="00CD3FC1" w:rsidRDefault="00CD3FC1" w:rsidP="00CD3FC1">
      <w:pPr>
        <w:spacing w:after="200"/>
        <w:rPr>
          <w:rFonts w:eastAsiaTheme="minorHAnsi" w:cstheme="minorHAnsi"/>
          <w:b/>
          <w:noProof/>
          <w:sz w:val="28"/>
          <w:szCs w:val="28"/>
          <w:lang w:eastAsia="en-AU"/>
        </w:rPr>
      </w:pPr>
      <w:r w:rsidRPr="00CD3FC1">
        <w:rPr>
          <w:rFonts w:eastAsiaTheme="minorHAnsi" w:cstheme="minorHAnsi"/>
          <w:b/>
          <w:noProof/>
          <w:sz w:val="28"/>
          <w:szCs w:val="28"/>
          <w:lang w:eastAsia="en-AU"/>
        </w:rPr>
        <w:t>Candidates:</w:t>
      </w:r>
      <w:r w:rsidRPr="00CD3FC1">
        <w:rPr>
          <w:rFonts w:eastAsiaTheme="minorHAnsi" w:cstheme="minorHAnsi"/>
          <w:b/>
          <w:noProof/>
          <w:sz w:val="28"/>
          <w:szCs w:val="28"/>
          <w:lang w:eastAsia="en-AU"/>
        </w:rPr>
        <w:tab/>
        <w:t>I do.</w:t>
      </w:r>
    </w:p>
    <w:p w:rsidR="00CD3FC1" w:rsidRPr="00CD3FC1" w:rsidRDefault="00CD3FC1" w:rsidP="00636920">
      <w:pPr>
        <w:spacing w:after="0"/>
        <w:ind w:left="1695" w:hanging="1695"/>
        <w:rPr>
          <w:rFonts w:eastAsiaTheme="minorHAnsi" w:cstheme="minorHAnsi"/>
          <w:sz w:val="28"/>
          <w:szCs w:val="28"/>
        </w:rPr>
      </w:pPr>
      <w:r w:rsidRPr="00CD3FC1">
        <w:rPr>
          <w:rFonts w:eastAsiaTheme="minorHAnsi" w:cstheme="minorHAnsi"/>
          <w:sz w:val="28"/>
          <w:szCs w:val="28"/>
        </w:rPr>
        <w:t>Bishop:</w:t>
      </w:r>
      <w:r w:rsidRPr="00CD3FC1">
        <w:rPr>
          <w:rFonts w:eastAsiaTheme="minorHAnsi" w:cstheme="minorHAnsi"/>
          <w:sz w:val="28"/>
          <w:szCs w:val="28"/>
        </w:rPr>
        <w:tab/>
      </w:r>
      <w:r w:rsidRPr="00CD3FC1">
        <w:rPr>
          <w:rFonts w:eastAsiaTheme="minorHAnsi" w:cstheme="minorHAnsi"/>
          <w:sz w:val="28"/>
          <w:szCs w:val="28"/>
        </w:rPr>
        <w:tab/>
        <w:t>Do you believe in Jesus, God’s Son, whose mother was Mary?</w:t>
      </w:r>
    </w:p>
    <w:p w:rsidR="00CD3FC1" w:rsidRPr="00CD3FC1" w:rsidRDefault="00CD3FC1" w:rsidP="00CD3FC1">
      <w:pPr>
        <w:spacing w:after="200"/>
        <w:rPr>
          <w:rFonts w:eastAsiaTheme="minorHAnsi" w:cstheme="minorHAnsi"/>
          <w:b/>
          <w:noProof/>
          <w:sz w:val="28"/>
          <w:szCs w:val="28"/>
          <w:lang w:eastAsia="en-AU"/>
        </w:rPr>
      </w:pPr>
      <w:r w:rsidRPr="00CD3FC1">
        <w:rPr>
          <w:rFonts w:eastAsiaTheme="minorHAnsi" w:cstheme="minorHAnsi"/>
          <w:b/>
          <w:noProof/>
          <w:sz w:val="28"/>
          <w:szCs w:val="28"/>
          <w:lang w:eastAsia="en-AU"/>
        </w:rPr>
        <w:t>Candidates:</w:t>
      </w:r>
      <w:r w:rsidRPr="00CD3FC1">
        <w:rPr>
          <w:rFonts w:eastAsiaTheme="minorHAnsi" w:cstheme="minorHAnsi"/>
          <w:b/>
          <w:noProof/>
          <w:sz w:val="28"/>
          <w:szCs w:val="28"/>
          <w:lang w:eastAsia="en-AU"/>
        </w:rPr>
        <w:tab/>
        <w:t>I do.</w:t>
      </w:r>
    </w:p>
    <w:p w:rsidR="00CD3FC1" w:rsidRPr="00CD3FC1" w:rsidRDefault="00CD3FC1" w:rsidP="00CD3FC1">
      <w:pPr>
        <w:spacing w:after="0"/>
        <w:ind w:left="1695" w:hanging="1695"/>
        <w:rPr>
          <w:rFonts w:eastAsiaTheme="minorHAnsi" w:cstheme="minorHAnsi"/>
          <w:sz w:val="28"/>
          <w:szCs w:val="28"/>
        </w:rPr>
      </w:pPr>
      <w:r w:rsidRPr="00CD3FC1">
        <w:rPr>
          <w:rFonts w:eastAsiaTheme="minorHAnsi" w:cstheme="minorHAnsi"/>
          <w:sz w:val="28"/>
          <w:szCs w:val="28"/>
        </w:rPr>
        <w:t>Bishop:</w:t>
      </w:r>
      <w:r w:rsidRPr="00CD3FC1">
        <w:rPr>
          <w:rFonts w:eastAsiaTheme="minorHAnsi" w:cstheme="minorHAnsi"/>
          <w:sz w:val="28"/>
          <w:szCs w:val="28"/>
        </w:rPr>
        <w:tab/>
      </w:r>
      <w:r w:rsidRPr="00CD3FC1">
        <w:rPr>
          <w:rFonts w:eastAsiaTheme="minorHAnsi" w:cstheme="minorHAnsi"/>
          <w:sz w:val="28"/>
          <w:szCs w:val="28"/>
        </w:rPr>
        <w:tab/>
        <w:t>Do you believe that Jesus died and rose from the dead and is with God the Father forever?</w:t>
      </w:r>
    </w:p>
    <w:p w:rsidR="00CD3FC1" w:rsidRPr="00CD3FC1" w:rsidRDefault="00CD3FC1" w:rsidP="00CD3FC1">
      <w:pPr>
        <w:spacing w:after="200"/>
        <w:rPr>
          <w:rFonts w:eastAsiaTheme="minorHAnsi" w:cstheme="minorHAnsi"/>
          <w:b/>
          <w:noProof/>
          <w:sz w:val="28"/>
          <w:szCs w:val="28"/>
          <w:lang w:eastAsia="en-AU"/>
        </w:rPr>
      </w:pPr>
      <w:r w:rsidRPr="00CD3FC1">
        <w:rPr>
          <w:rFonts w:eastAsiaTheme="minorHAnsi" w:cstheme="minorHAnsi"/>
          <w:b/>
          <w:noProof/>
          <w:sz w:val="28"/>
          <w:szCs w:val="28"/>
          <w:lang w:eastAsia="en-AU"/>
        </w:rPr>
        <w:t>Candidates:</w:t>
      </w:r>
      <w:r w:rsidRPr="00CD3FC1">
        <w:rPr>
          <w:rFonts w:eastAsiaTheme="minorHAnsi" w:cstheme="minorHAnsi"/>
          <w:b/>
          <w:noProof/>
          <w:sz w:val="28"/>
          <w:szCs w:val="28"/>
          <w:lang w:eastAsia="en-AU"/>
        </w:rPr>
        <w:tab/>
        <w:t>I do.</w:t>
      </w:r>
    </w:p>
    <w:p w:rsidR="00CD3FC1" w:rsidRPr="00CD3FC1" w:rsidRDefault="00CD3FC1" w:rsidP="00CD3FC1">
      <w:pPr>
        <w:spacing w:after="0"/>
        <w:ind w:left="1695" w:hanging="1695"/>
        <w:rPr>
          <w:rFonts w:eastAsiaTheme="minorHAnsi" w:cstheme="minorHAnsi"/>
          <w:sz w:val="28"/>
          <w:szCs w:val="28"/>
        </w:rPr>
      </w:pPr>
      <w:r w:rsidRPr="00CD3FC1">
        <w:rPr>
          <w:rFonts w:eastAsiaTheme="minorHAnsi" w:cstheme="minorHAnsi"/>
          <w:sz w:val="28"/>
          <w:szCs w:val="28"/>
        </w:rPr>
        <w:t>Bishop:</w:t>
      </w:r>
      <w:r w:rsidRPr="00CD3FC1">
        <w:rPr>
          <w:rFonts w:eastAsiaTheme="minorHAnsi" w:cstheme="minorHAnsi"/>
          <w:sz w:val="28"/>
          <w:szCs w:val="28"/>
        </w:rPr>
        <w:tab/>
      </w:r>
      <w:r w:rsidRPr="00CD3FC1">
        <w:rPr>
          <w:rFonts w:eastAsiaTheme="minorHAnsi" w:cstheme="minorHAnsi"/>
          <w:sz w:val="28"/>
          <w:szCs w:val="28"/>
        </w:rPr>
        <w:tab/>
        <w:t>Do you believe in the Holy Spirit who fills you with the life of God and will be given to you in confirmation today?</w:t>
      </w:r>
    </w:p>
    <w:p w:rsidR="00CD3FC1" w:rsidRPr="00CD3FC1" w:rsidRDefault="00CD3FC1" w:rsidP="00CD3FC1">
      <w:pPr>
        <w:spacing w:after="200"/>
        <w:rPr>
          <w:rFonts w:eastAsiaTheme="minorHAnsi" w:cstheme="minorHAnsi"/>
          <w:b/>
          <w:noProof/>
          <w:sz w:val="28"/>
          <w:szCs w:val="28"/>
          <w:lang w:eastAsia="en-AU"/>
        </w:rPr>
      </w:pPr>
      <w:r w:rsidRPr="00CD3FC1">
        <w:rPr>
          <w:rFonts w:eastAsiaTheme="minorHAnsi" w:cstheme="minorHAnsi"/>
          <w:b/>
          <w:noProof/>
          <w:sz w:val="28"/>
          <w:szCs w:val="28"/>
          <w:lang w:eastAsia="en-AU"/>
        </w:rPr>
        <w:t>Candidates:</w:t>
      </w:r>
      <w:r w:rsidRPr="00CD3FC1">
        <w:rPr>
          <w:rFonts w:eastAsiaTheme="minorHAnsi" w:cstheme="minorHAnsi"/>
          <w:b/>
          <w:noProof/>
          <w:sz w:val="28"/>
          <w:szCs w:val="28"/>
          <w:lang w:eastAsia="en-AU"/>
        </w:rPr>
        <w:tab/>
        <w:t>I do.</w:t>
      </w:r>
    </w:p>
    <w:p w:rsidR="00CD3FC1" w:rsidRPr="00CD3FC1" w:rsidRDefault="00CD3FC1" w:rsidP="00CD3FC1">
      <w:pPr>
        <w:spacing w:after="0"/>
        <w:ind w:left="1695" w:hanging="1695"/>
        <w:rPr>
          <w:rFonts w:eastAsiaTheme="minorHAnsi" w:cstheme="minorHAnsi"/>
          <w:sz w:val="28"/>
          <w:szCs w:val="28"/>
        </w:rPr>
      </w:pPr>
      <w:r w:rsidRPr="00CD3FC1">
        <w:rPr>
          <w:rFonts w:eastAsiaTheme="minorHAnsi" w:cstheme="minorHAnsi"/>
          <w:sz w:val="28"/>
          <w:szCs w:val="28"/>
        </w:rPr>
        <w:lastRenderedPageBreak/>
        <w:t>Bishop:</w:t>
      </w:r>
      <w:r w:rsidRPr="00CD3FC1">
        <w:rPr>
          <w:rFonts w:eastAsiaTheme="minorHAnsi" w:cstheme="minorHAnsi"/>
          <w:sz w:val="28"/>
          <w:szCs w:val="28"/>
        </w:rPr>
        <w:tab/>
      </w:r>
      <w:r w:rsidRPr="00CD3FC1">
        <w:rPr>
          <w:rFonts w:eastAsiaTheme="minorHAnsi" w:cstheme="minorHAnsi"/>
          <w:sz w:val="28"/>
          <w:szCs w:val="28"/>
        </w:rPr>
        <w:tab/>
        <w:t>Do you believe in the holy Catholic Church; in God’s forgiveness, and that God will raise up our bodies to live with him forever with the saints?</w:t>
      </w:r>
    </w:p>
    <w:p w:rsidR="00CD3FC1" w:rsidRPr="00CD3FC1" w:rsidRDefault="00CD3FC1" w:rsidP="00CD3FC1">
      <w:pPr>
        <w:spacing w:after="200"/>
        <w:rPr>
          <w:rFonts w:eastAsiaTheme="minorHAnsi" w:cstheme="minorHAnsi"/>
          <w:b/>
          <w:noProof/>
          <w:sz w:val="28"/>
          <w:szCs w:val="28"/>
          <w:lang w:eastAsia="en-AU"/>
        </w:rPr>
      </w:pPr>
      <w:r w:rsidRPr="00CD3FC1">
        <w:rPr>
          <w:rFonts w:eastAsiaTheme="minorHAnsi" w:cstheme="minorHAnsi"/>
          <w:b/>
          <w:noProof/>
          <w:sz w:val="28"/>
          <w:szCs w:val="28"/>
          <w:lang w:eastAsia="en-AU"/>
        </w:rPr>
        <w:t>Candidates:</w:t>
      </w:r>
      <w:r w:rsidRPr="00CD3FC1">
        <w:rPr>
          <w:rFonts w:eastAsiaTheme="minorHAnsi" w:cstheme="minorHAnsi"/>
          <w:b/>
          <w:noProof/>
          <w:sz w:val="28"/>
          <w:szCs w:val="28"/>
          <w:lang w:eastAsia="en-AU"/>
        </w:rPr>
        <w:tab/>
        <w:t>I do.</w:t>
      </w:r>
    </w:p>
    <w:p w:rsidR="00CD3FC1" w:rsidRPr="00CD3FC1" w:rsidRDefault="00CD3FC1" w:rsidP="00CD3FC1">
      <w:pPr>
        <w:spacing w:after="0"/>
        <w:rPr>
          <w:rFonts w:eastAsiaTheme="minorHAnsi" w:cstheme="minorHAnsi"/>
          <w:sz w:val="28"/>
          <w:szCs w:val="28"/>
        </w:rPr>
      </w:pPr>
      <w:r w:rsidRPr="00CD3FC1">
        <w:rPr>
          <w:rFonts w:eastAsiaTheme="minorHAnsi" w:cstheme="minorHAnsi"/>
          <w:sz w:val="28"/>
          <w:szCs w:val="28"/>
        </w:rPr>
        <w:t xml:space="preserve">Bishop: </w:t>
      </w:r>
      <w:r w:rsidRPr="00CD3FC1">
        <w:rPr>
          <w:rFonts w:eastAsiaTheme="minorHAnsi" w:cstheme="minorHAnsi"/>
          <w:sz w:val="28"/>
          <w:szCs w:val="28"/>
        </w:rPr>
        <w:tab/>
      </w:r>
      <w:r w:rsidRPr="00CD3FC1">
        <w:rPr>
          <w:rFonts w:eastAsiaTheme="minorHAnsi" w:cstheme="minorHAnsi"/>
          <w:sz w:val="28"/>
          <w:szCs w:val="28"/>
        </w:rPr>
        <w:tab/>
      </w:r>
      <w:bookmarkStart w:id="1" w:name="_GoBack"/>
      <w:bookmarkEnd w:id="1"/>
      <w:r w:rsidRPr="00CD3FC1">
        <w:rPr>
          <w:rFonts w:eastAsiaTheme="minorHAnsi" w:cstheme="minorHAnsi"/>
          <w:sz w:val="28"/>
          <w:szCs w:val="28"/>
        </w:rPr>
        <w:t>This is our faith.</w:t>
      </w:r>
    </w:p>
    <w:p w:rsidR="00CD3FC1" w:rsidRPr="00CD3FC1" w:rsidRDefault="00CD3FC1" w:rsidP="00CD3FC1">
      <w:pPr>
        <w:spacing w:after="0"/>
        <w:ind w:left="1360" w:firstLine="340"/>
        <w:rPr>
          <w:rFonts w:eastAsiaTheme="minorHAnsi" w:cstheme="minorHAnsi"/>
          <w:sz w:val="28"/>
          <w:szCs w:val="28"/>
        </w:rPr>
      </w:pPr>
      <w:r w:rsidRPr="00CD3FC1">
        <w:rPr>
          <w:rFonts w:eastAsiaTheme="minorHAnsi" w:cstheme="minorHAnsi"/>
          <w:sz w:val="28"/>
          <w:szCs w:val="28"/>
        </w:rPr>
        <w:t>This is the faith of the Church.</w:t>
      </w:r>
    </w:p>
    <w:p w:rsidR="00CD3FC1" w:rsidRPr="00CD3FC1" w:rsidRDefault="00CD3FC1" w:rsidP="00CD3FC1">
      <w:pPr>
        <w:spacing w:after="0"/>
        <w:ind w:left="1360" w:firstLine="340"/>
        <w:rPr>
          <w:rFonts w:eastAsiaTheme="minorHAnsi" w:cstheme="minorHAnsi"/>
          <w:b/>
          <w:sz w:val="28"/>
          <w:szCs w:val="28"/>
        </w:rPr>
      </w:pPr>
      <w:r w:rsidRPr="00CD3FC1">
        <w:rPr>
          <w:rFonts w:eastAsiaTheme="minorHAnsi" w:cstheme="minorHAnsi"/>
          <w:sz w:val="28"/>
          <w:szCs w:val="28"/>
        </w:rPr>
        <w:t>We are proud to profess it in Christ Jesus our Lord.</w:t>
      </w:r>
      <w:r w:rsidRPr="00CD3FC1">
        <w:rPr>
          <w:rFonts w:eastAsiaTheme="minorHAnsi" w:cstheme="minorHAnsi"/>
          <w:b/>
          <w:sz w:val="28"/>
          <w:szCs w:val="28"/>
        </w:rPr>
        <w:t xml:space="preserve">  </w:t>
      </w:r>
    </w:p>
    <w:p w:rsidR="00CD3FC1" w:rsidRPr="00CD3FC1" w:rsidRDefault="00CD3FC1" w:rsidP="00CD3FC1">
      <w:pPr>
        <w:spacing w:after="200"/>
        <w:rPr>
          <w:rFonts w:eastAsiaTheme="minorHAnsi" w:cstheme="minorHAnsi"/>
          <w:b/>
          <w:noProof/>
          <w:sz w:val="28"/>
          <w:szCs w:val="28"/>
          <w:lang w:eastAsia="en-AU"/>
        </w:rPr>
      </w:pPr>
      <w:r w:rsidRPr="00CD3FC1">
        <w:rPr>
          <w:rFonts w:eastAsiaTheme="minorHAnsi" w:cstheme="minorHAnsi"/>
          <w:b/>
          <w:noProof/>
          <w:sz w:val="28"/>
          <w:szCs w:val="28"/>
          <w:lang w:eastAsia="en-AU"/>
        </w:rPr>
        <w:t>All:</w:t>
      </w:r>
      <w:r w:rsidRPr="00CD3FC1">
        <w:rPr>
          <w:rFonts w:eastAsiaTheme="minorHAnsi" w:cstheme="minorHAnsi"/>
          <w:b/>
          <w:noProof/>
          <w:sz w:val="28"/>
          <w:szCs w:val="28"/>
          <w:lang w:eastAsia="en-AU"/>
        </w:rPr>
        <w:tab/>
      </w:r>
      <w:r w:rsidRPr="00CD3FC1">
        <w:rPr>
          <w:rFonts w:eastAsiaTheme="minorHAnsi" w:cstheme="minorHAnsi"/>
          <w:b/>
          <w:noProof/>
          <w:sz w:val="28"/>
          <w:szCs w:val="28"/>
          <w:lang w:eastAsia="en-AU"/>
        </w:rPr>
        <w:tab/>
      </w:r>
      <w:r w:rsidRPr="00CD3FC1">
        <w:rPr>
          <w:rFonts w:eastAsiaTheme="minorHAnsi" w:cstheme="minorHAnsi"/>
          <w:b/>
          <w:noProof/>
          <w:sz w:val="28"/>
          <w:szCs w:val="28"/>
          <w:lang w:eastAsia="en-AU"/>
        </w:rPr>
        <w:tab/>
      </w:r>
      <w:r w:rsidRPr="00CD3FC1">
        <w:rPr>
          <w:rFonts w:eastAsiaTheme="minorHAnsi" w:cstheme="minorHAnsi"/>
          <w:b/>
          <w:noProof/>
          <w:sz w:val="28"/>
          <w:szCs w:val="28"/>
          <w:lang w:eastAsia="en-AU"/>
        </w:rPr>
        <w:tab/>
        <w:t>Amen.</w:t>
      </w:r>
    </w:p>
    <w:p w:rsidR="00CD3FC1" w:rsidRPr="00CD3FC1" w:rsidRDefault="00CD3FC1" w:rsidP="00CD3FC1">
      <w:pPr>
        <w:rPr>
          <w:rFonts w:eastAsiaTheme="minorHAnsi"/>
          <w:noProof/>
          <w:sz w:val="20"/>
          <w:szCs w:val="20"/>
          <w:lang w:eastAsia="en-AU"/>
        </w:rPr>
      </w:pPr>
      <w:r w:rsidRPr="00CD3FC1">
        <w:rPr>
          <w:rFonts w:eastAsiaTheme="minorHAnsi"/>
          <w:noProof/>
          <w:sz w:val="20"/>
          <w:szCs w:val="20"/>
          <w:lang w:eastAsia="en-AU"/>
        </w:rPr>
        <w:t xml:space="preserve">Simplified Renewal of Baptismal Promises: Local composition </w:t>
      </w:r>
      <w:r w:rsidRPr="00CD3FC1">
        <w:rPr>
          <w:rFonts w:eastAsiaTheme="minorHAnsi" w:cstheme="minorHAnsi"/>
          <w:noProof/>
          <w:sz w:val="20"/>
          <w:szCs w:val="20"/>
          <w:lang w:eastAsia="en-AU"/>
        </w:rPr>
        <w:t>©</w:t>
      </w:r>
      <w:r w:rsidRPr="00CD3FC1">
        <w:rPr>
          <w:rFonts w:eastAsiaTheme="minorHAnsi"/>
          <w:noProof/>
          <w:sz w:val="20"/>
          <w:szCs w:val="20"/>
          <w:lang w:eastAsia="en-AU"/>
        </w:rPr>
        <w:t xml:space="preserve"> Diocese of Maitland-Newcastle.  All rights reserved.  Used with permission within the Diocese of Maitland-Newcastle.</w:t>
      </w:r>
    </w:p>
    <w:p w:rsidR="00414A6B" w:rsidRDefault="00414A6B" w:rsidP="00135696">
      <w:pPr>
        <w:pStyle w:val="Copyright"/>
      </w:pPr>
    </w:p>
    <w:p w:rsidR="00940520" w:rsidRDefault="00940520">
      <w:pPr>
        <w:spacing w:after="160" w:line="259" w:lineRule="auto"/>
        <w:rPr>
          <w:rFonts w:eastAsiaTheme="minorHAnsi"/>
          <w:noProof/>
          <w:sz w:val="20"/>
          <w:szCs w:val="20"/>
          <w:lang w:eastAsia="en-AU"/>
        </w:rPr>
      </w:pPr>
    </w:p>
    <w:sectPr w:rsidR="00940520" w:rsidSect="007D4E77">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0155" w:rsidRDefault="002A0155" w:rsidP="003B6EE2">
      <w:pPr>
        <w:spacing w:after="0" w:line="240" w:lineRule="auto"/>
      </w:pPr>
      <w:r>
        <w:separator/>
      </w:r>
    </w:p>
  </w:endnote>
  <w:endnote w:type="continuationSeparator" w:id="0">
    <w:p w:rsidR="002A0155" w:rsidRDefault="002A0155" w:rsidP="003B6E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Goth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CD8" w:rsidRDefault="00695C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0946885"/>
      <w:docPartObj>
        <w:docPartGallery w:val="Page Numbers (Bottom of Page)"/>
        <w:docPartUnique/>
      </w:docPartObj>
    </w:sdtPr>
    <w:sdtEndPr>
      <w:rPr>
        <w:color w:val="7F7F7F" w:themeColor="background1" w:themeShade="7F"/>
        <w:spacing w:val="60"/>
      </w:rPr>
    </w:sdtEndPr>
    <w:sdtContent>
      <w:p w:rsidR="00AD52C7" w:rsidRDefault="00AD52C7">
        <w:pPr>
          <w:pStyle w:val="Footer"/>
          <w:pBdr>
            <w:top w:val="single" w:sz="4" w:space="1" w:color="D9D9D9" w:themeColor="background1" w:themeShade="D9"/>
          </w:pBdr>
          <w:jc w:val="right"/>
        </w:pPr>
        <w:r>
          <w:fldChar w:fldCharType="begin"/>
        </w:r>
        <w:r>
          <w:instrText xml:space="preserve"> PAGE   \* MERGEFORMAT </w:instrText>
        </w:r>
        <w:r>
          <w:fldChar w:fldCharType="separate"/>
        </w:r>
        <w:r w:rsidR="00636920">
          <w:rPr>
            <w:noProof/>
          </w:rPr>
          <w:t>2</w:t>
        </w:r>
        <w:r>
          <w:rPr>
            <w:noProof/>
          </w:rPr>
          <w:fldChar w:fldCharType="end"/>
        </w:r>
        <w:r>
          <w:t xml:space="preserve"> | </w:t>
        </w:r>
        <w:r>
          <w:rPr>
            <w:color w:val="7F7F7F" w:themeColor="background1" w:themeShade="7F"/>
            <w:spacing w:val="60"/>
          </w:rPr>
          <w:t>Page</w:t>
        </w:r>
      </w:p>
    </w:sdtContent>
  </w:sdt>
  <w:p w:rsidR="00AD52C7" w:rsidRDefault="00AD52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CD8" w:rsidRDefault="00695C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0155" w:rsidRDefault="002A0155" w:rsidP="003B6EE2">
      <w:pPr>
        <w:spacing w:after="0" w:line="240" w:lineRule="auto"/>
      </w:pPr>
      <w:r>
        <w:separator/>
      </w:r>
    </w:p>
  </w:footnote>
  <w:footnote w:type="continuationSeparator" w:id="0">
    <w:p w:rsidR="002A0155" w:rsidRDefault="002A0155" w:rsidP="003B6E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CD8" w:rsidRDefault="00695C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B35" w:rsidRDefault="00FA7B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CD8" w:rsidRDefault="00695C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E3EBA"/>
    <w:multiLevelType w:val="hybridMultilevel"/>
    <w:tmpl w:val="4622E00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A1257CF"/>
    <w:multiLevelType w:val="hybridMultilevel"/>
    <w:tmpl w:val="6EEA8CEA"/>
    <w:lvl w:ilvl="0" w:tplc="11122D34">
      <w:start w:val="1"/>
      <w:numFmt w:val="bullet"/>
      <w:lvlText w:val=""/>
      <w:lvlJc w:val="left"/>
      <w:pPr>
        <w:ind w:left="680" w:hanging="34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1D1A1F22"/>
    <w:multiLevelType w:val="hybridMultilevel"/>
    <w:tmpl w:val="DD0EE23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D1E0DBB"/>
    <w:multiLevelType w:val="hybridMultilevel"/>
    <w:tmpl w:val="0854DE22"/>
    <w:lvl w:ilvl="0" w:tplc="0C090001">
      <w:start w:val="1"/>
      <w:numFmt w:val="bullet"/>
      <w:lvlText w:val=""/>
      <w:lvlJc w:val="left"/>
      <w:pPr>
        <w:ind w:left="717" w:hanging="360"/>
      </w:pPr>
      <w:rPr>
        <w:rFonts w:ascii="Symbol" w:hAnsi="Symbol" w:hint="default"/>
      </w:rPr>
    </w:lvl>
    <w:lvl w:ilvl="1" w:tplc="0C090003">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4" w15:restartNumberingAfterBreak="0">
    <w:nsid w:val="348210F0"/>
    <w:multiLevelType w:val="hybridMultilevel"/>
    <w:tmpl w:val="47CCAD38"/>
    <w:lvl w:ilvl="0" w:tplc="0D1425D2">
      <w:start w:val="1"/>
      <w:numFmt w:val="lowerRoman"/>
      <w:lvlText w:val="%1."/>
      <w:lvlJc w:val="righ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3E271A38"/>
    <w:multiLevelType w:val="hybridMultilevel"/>
    <w:tmpl w:val="04104BD2"/>
    <w:lvl w:ilvl="0" w:tplc="0C090001">
      <w:start w:val="1"/>
      <w:numFmt w:val="bullet"/>
      <w:lvlText w:val=""/>
      <w:lvlJc w:val="left"/>
      <w:pPr>
        <w:ind w:left="1040" w:hanging="360"/>
      </w:pPr>
      <w:rPr>
        <w:rFonts w:ascii="Symbol" w:hAnsi="Symbol" w:hint="default"/>
      </w:rPr>
    </w:lvl>
    <w:lvl w:ilvl="1" w:tplc="0C090003" w:tentative="1">
      <w:start w:val="1"/>
      <w:numFmt w:val="bullet"/>
      <w:lvlText w:val="o"/>
      <w:lvlJc w:val="left"/>
      <w:pPr>
        <w:ind w:left="1760" w:hanging="360"/>
      </w:pPr>
      <w:rPr>
        <w:rFonts w:ascii="Courier New" w:hAnsi="Courier New" w:cs="Courier New" w:hint="default"/>
      </w:rPr>
    </w:lvl>
    <w:lvl w:ilvl="2" w:tplc="0C090005" w:tentative="1">
      <w:start w:val="1"/>
      <w:numFmt w:val="bullet"/>
      <w:lvlText w:val=""/>
      <w:lvlJc w:val="left"/>
      <w:pPr>
        <w:ind w:left="2480" w:hanging="360"/>
      </w:pPr>
      <w:rPr>
        <w:rFonts w:ascii="Wingdings" w:hAnsi="Wingdings" w:hint="default"/>
      </w:rPr>
    </w:lvl>
    <w:lvl w:ilvl="3" w:tplc="0C090001" w:tentative="1">
      <w:start w:val="1"/>
      <w:numFmt w:val="bullet"/>
      <w:lvlText w:val=""/>
      <w:lvlJc w:val="left"/>
      <w:pPr>
        <w:ind w:left="3200" w:hanging="360"/>
      </w:pPr>
      <w:rPr>
        <w:rFonts w:ascii="Symbol" w:hAnsi="Symbol" w:hint="default"/>
      </w:rPr>
    </w:lvl>
    <w:lvl w:ilvl="4" w:tplc="0C090003" w:tentative="1">
      <w:start w:val="1"/>
      <w:numFmt w:val="bullet"/>
      <w:lvlText w:val="o"/>
      <w:lvlJc w:val="left"/>
      <w:pPr>
        <w:ind w:left="3920" w:hanging="360"/>
      </w:pPr>
      <w:rPr>
        <w:rFonts w:ascii="Courier New" w:hAnsi="Courier New" w:cs="Courier New" w:hint="default"/>
      </w:rPr>
    </w:lvl>
    <w:lvl w:ilvl="5" w:tplc="0C090005" w:tentative="1">
      <w:start w:val="1"/>
      <w:numFmt w:val="bullet"/>
      <w:lvlText w:val=""/>
      <w:lvlJc w:val="left"/>
      <w:pPr>
        <w:ind w:left="4640" w:hanging="360"/>
      </w:pPr>
      <w:rPr>
        <w:rFonts w:ascii="Wingdings" w:hAnsi="Wingdings" w:hint="default"/>
      </w:rPr>
    </w:lvl>
    <w:lvl w:ilvl="6" w:tplc="0C090001" w:tentative="1">
      <w:start w:val="1"/>
      <w:numFmt w:val="bullet"/>
      <w:lvlText w:val=""/>
      <w:lvlJc w:val="left"/>
      <w:pPr>
        <w:ind w:left="5360" w:hanging="360"/>
      </w:pPr>
      <w:rPr>
        <w:rFonts w:ascii="Symbol" w:hAnsi="Symbol" w:hint="default"/>
      </w:rPr>
    </w:lvl>
    <w:lvl w:ilvl="7" w:tplc="0C090003" w:tentative="1">
      <w:start w:val="1"/>
      <w:numFmt w:val="bullet"/>
      <w:lvlText w:val="o"/>
      <w:lvlJc w:val="left"/>
      <w:pPr>
        <w:ind w:left="6080" w:hanging="360"/>
      </w:pPr>
      <w:rPr>
        <w:rFonts w:ascii="Courier New" w:hAnsi="Courier New" w:cs="Courier New" w:hint="default"/>
      </w:rPr>
    </w:lvl>
    <w:lvl w:ilvl="8" w:tplc="0C090005" w:tentative="1">
      <w:start w:val="1"/>
      <w:numFmt w:val="bullet"/>
      <w:lvlText w:val=""/>
      <w:lvlJc w:val="left"/>
      <w:pPr>
        <w:ind w:left="6800" w:hanging="360"/>
      </w:pPr>
      <w:rPr>
        <w:rFonts w:ascii="Wingdings" w:hAnsi="Wingdings" w:hint="default"/>
      </w:rPr>
    </w:lvl>
  </w:abstractNum>
  <w:abstractNum w:abstractNumId="6" w15:restartNumberingAfterBreak="0">
    <w:nsid w:val="4E1B36A6"/>
    <w:multiLevelType w:val="hybridMultilevel"/>
    <w:tmpl w:val="3A2AE542"/>
    <w:lvl w:ilvl="0" w:tplc="E522F0A2">
      <w:start w:val="1"/>
      <w:numFmt w:val="bullet"/>
      <w:lvlText w:val=""/>
      <w:lvlJc w:val="left"/>
      <w:pPr>
        <w:ind w:left="680" w:hanging="34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4E4A3555"/>
    <w:multiLevelType w:val="hybridMultilevel"/>
    <w:tmpl w:val="573032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0383147"/>
    <w:multiLevelType w:val="hybridMultilevel"/>
    <w:tmpl w:val="33CECE1C"/>
    <w:lvl w:ilvl="0" w:tplc="24C4D414">
      <w:start w:val="1"/>
      <w:numFmt w:val="bullet"/>
      <w:lvlText w:val="o"/>
      <w:lvlJc w:val="left"/>
      <w:pPr>
        <w:ind w:left="1134" w:hanging="340"/>
      </w:pPr>
      <w:rPr>
        <w:rFonts w:ascii="Courier New" w:hAnsi="Courier New" w:hint="default"/>
      </w:rPr>
    </w:lvl>
    <w:lvl w:ilvl="1" w:tplc="D0C0D006">
      <w:start w:val="1"/>
      <w:numFmt w:val="bullet"/>
      <w:lvlText w:val=""/>
      <w:lvlJc w:val="left"/>
      <w:pPr>
        <w:ind w:left="1474" w:hanging="340"/>
      </w:pPr>
      <w:rPr>
        <w:rFonts w:ascii="Wingdings" w:hAnsi="Wingdings"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9" w15:restartNumberingAfterBreak="0">
    <w:nsid w:val="56AF52DB"/>
    <w:multiLevelType w:val="hybridMultilevel"/>
    <w:tmpl w:val="CEA2D3AA"/>
    <w:lvl w:ilvl="0" w:tplc="98A0CB52">
      <w:start w:val="1"/>
      <w:numFmt w:val="bullet"/>
      <w:lvlText w:val=""/>
      <w:lvlJc w:val="left"/>
      <w:pPr>
        <w:ind w:left="720" w:hanging="360"/>
      </w:pPr>
      <w:rPr>
        <w:rFonts w:ascii="Symbol" w:hAnsi="Symbol" w:hint="default"/>
        <w:color w:val="auto"/>
        <w:sz w:val="22"/>
        <w:szCs w:val="2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9C11578"/>
    <w:multiLevelType w:val="hybridMultilevel"/>
    <w:tmpl w:val="96EEB47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5F16233C"/>
    <w:multiLevelType w:val="hybridMultilevel"/>
    <w:tmpl w:val="B69E3EDA"/>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63E63D3F"/>
    <w:multiLevelType w:val="hybridMultilevel"/>
    <w:tmpl w:val="DAFC7B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D791589"/>
    <w:multiLevelType w:val="hybridMultilevel"/>
    <w:tmpl w:val="A20C2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6B5438"/>
    <w:multiLevelType w:val="hybridMultilevel"/>
    <w:tmpl w:val="F02EBD2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4CC0682"/>
    <w:multiLevelType w:val="hybridMultilevel"/>
    <w:tmpl w:val="89A29D24"/>
    <w:lvl w:ilvl="0" w:tplc="535C81C2">
      <w:start w:val="1"/>
      <w:numFmt w:val="decimal"/>
      <w:lvlText w:val="%1."/>
      <w:lvlJc w:val="left"/>
      <w:pPr>
        <w:ind w:left="705" w:hanging="360"/>
      </w:pPr>
      <w:rPr>
        <w:rFonts w:hint="default"/>
      </w:rPr>
    </w:lvl>
    <w:lvl w:ilvl="1" w:tplc="0C090019" w:tentative="1">
      <w:start w:val="1"/>
      <w:numFmt w:val="lowerLetter"/>
      <w:lvlText w:val="%2."/>
      <w:lvlJc w:val="left"/>
      <w:pPr>
        <w:ind w:left="1425" w:hanging="360"/>
      </w:pPr>
    </w:lvl>
    <w:lvl w:ilvl="2" w:tplc="0C09001B" w:tentative="1">
      <w:start w:val="1"/>
      <w:numFmt w:val="lowerRoman"/>
      <w:lvlText w:val="%3."/>
      <w:lvlJc w:val="right"/>
      <w:pPr>
        <w:ind w:left="2145" w:hanging="180"/>
      </w:pPr>
    </w:lvl>
    <w:lvl w:ilvl="3" w:tplc="0C09000F" w:tentative="1">
      <w:start w:val="1"/>
      <w:numFmt w:val="decimal"/>
      <w:lvlText w:val="%4."/>
      <w:lvlJc w:val="left"/>
      <w:pPr>
        <w:ind w:left="2865" w:hanging="360"/>
      </w:pPr>
    </w:lvl>
    <w:lvl w:ilvl="4" w:tplc="0C090019" w:tentative="1">
      <w:start w:val="1"/>
      <w:numFmt w:val="lowerLetter"/>
      <w:lvlText w:val="%5."/>
      <w:lvlJc w:val="left"/>
      <w:pPr>
        <w:ind w:left="3585" w:hanging="360"/>
      </w:pPr>
    </w:lvl>
    <w:lvl w:ilvl="5" w:tplc="0C09001B" w:tentative="1">
      <w:start w:val="1"/>
      <w:numFmt w:val="lowerRoman"/>
      <w:lvlText w:val="%6."/>
      <w:lvlJc w:val="right"/>
      <w:pPr>
        <w:ind w:left="4305" w:hanging="180"/>
      </w:pPr>
    </w:lvl>
    <w:lvl w:ilvl="6" w:tplc="0C09000F" w:tentative="1">
      <w:start w:val="1"/>
      <w:numFmt w:val="decimal"/>
      <w:lvlText w:val="%7."/>
      <w:lvlJc w:val="left"/>
      <w:pPr>
        <w:ind w:left="5025" w:hanging="360"/>
      </w:pPr>
    </w:lvl>
    <w:lvl w:ilvl="7" w:tplc="0C090019" w:tentative="1">
      <w:start w:val="1"/>
      <w:numFmt w:val="lowerLetter"/>
      <w:lvlText w:val="%8."/>
      <w:lvlJc w:val="left"/>
      <w:pPr>
        <w:ind w:left="5745" w:hanging="360"/>
      </w:pPr>
    </w:lvl>
    <w:lvl w:ilvl="8" w:tplc="0C09001B" w:tentative="1">
      <w:start w:val="1"/>
      <w:numFmt w:val="lowerRoman"/>
      <w:lvlText w:val="%9."/>
      <w:lvlJc w:val="right"/>
      <w:pPr>
        <w:ind w:left="6465" w:hanging="180"/>
      </w:pPr>
    </w:lvl>
  </w:abstractNum>
  <w:abstractNum w:abstractNumId="16" w15:restartNumberingAfterBreak="0">
    <w:nsid w:val="75551CB6"/>
    <w:multiLevelType w:val="hybridMultilevel"/>
    <w:tmpl w:val="5B16B28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7" w15:restartNumberingAfterBreak="0">
    <w:nsid w:val="777C16DC"/>
    <w:multiLevelType w:val="hybridMultilevel"/>
    <w:tmpl w:val="DAA6D006"/>
    <w:lvl w:ilvl="0" w:tplc="9EF6C960">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7F6A471F"/>
    <w:multiLevelType w:val="hybridMultilevel"/>
    <w:tmpl w:val="769A8B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FCA3AA3"/>
    <w:multiLevelType w:val="multilevel"/>
    <w:tmpl w:val="24C02F20"/>
    <w:lvl w:ilvl="0">
      <w:start w:val="1"/>
      <w:numFmt w:val="decimal"/>
      <w:lvlText w:val="%1."/>
      <w:lvlJc w:val="left"/>
      <w:pPr>
        <w:ind w:left="360" w:hanging="360"/>
      </w:pPr>
      <w:rPr>
        <w:rFonts w:asciiTheme="minorHAnsi" w:eastAsiaTheme="minorHAnsi" w:hAnsiTheme="minorHAnsi" w:cstheme="minorHAnsi" w:hint="default"/>
      </w:rPr>
    </w:lvl>
    <w:lvl w:ilvl="1">
      <w:start w:val="1"/>
      <w:numFmt w:val="decimal"/>
      <w:isLgl/>
      <w:lvlText w:val="%1.%2."/>
      <w:lvlJc w:val="left"/>
      <w:pPr>
        <w:ind w:left="794" w:hanging="454"/>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num w:numId="1">
    <w:abstractNumId w:val="13"/>
  </w:num>
  <w:num w:numId="2">
    <w:abstractNumId w:val="9"/>
  </w:num>
  <w:num w:numId="3">
    <w:abstractNumId w:val="19"/>
  </w:num>
  <w:num w:numId="4">
    <w:abstractNumId w:val="2"/>
  </w:num>
  <w:num w:numId="5">
    <w:abstractNumId w:val="8"/>
  </w:num>
  <w:num w:numId="6">
    <w:abstractNumId w:val="6"/>
  </w:num>
  <w:num w:numId="7">
    <w:abstractNumId w:val="4"/>
  </w:num>
  <w:num w:numId="8">
    <w:abstractNumId w:val="14"/>
  </w:num>
  <w:num w:numId="9">
    <w:abstractNumId w:val="0"/>
  </w:num>
  <w:num w:numId="10">
    <w:abstractNumId w:val="11"/>
  </w:num>
  <w:num w:numId="11">
    <w:abstractNumId w:val="5"/>
  </w:num>
  <w:num w:numId="12">
    <w:abstractNumId w:val="3"/>
  </w:num>
  <w:num w:numId="13">
    <w:abstractNumId w:val="17"/>
  </w:num>
  <w:num w:numId="14">
    <w:abstractNumId w:val="1"/>
  </w:num>
  <w:num w:numId="15">
    <w:abstractNumId w:val="18"/>
  </w:num>
  <w:num w:numId="16">
    <w:abstractNumId w:val="10"/>
  </w:num>
  <w:num w:numId="17">
    <w:abstractNumId w:val="12"/>
  </w:num>
  <w:num w:numId="18">
    <w:abstractNumId w:val="7"/>
  </w:num>
  <w:num w:numId="19">
    <w:abstractNumId w:val="15"/>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340"/>
  <w:drawingGridHorizontalSpacing w:val="11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E97"/>
    <w:rsid w:val="00025EDA"/>
    <w:rsid w:val="00031164"/>
    <w:rsid w:val="0003276D"/>
    <w:rsid w:val="00045720"/>
    <w:rsid w:val="00047155"/>
    <w:rsid w:val="00052C5D"/>
    <w:rsid w:val="00063A9C"/>
    <w:rsid w:val="00067D69"/>
    <w:rsid w:val="000A4863"/>
    <w:rsid w:val="000B42DC"/>
    <w:rsid w:val="000B78F3"/>
    <w:rsid w:val="000C2C6F"/>
    <w:rsid w:val="000D226E"/>
    <w:rsid w:val="000D2450"/>
    <w:rsid w:val="00114CC4"/>
    <w:rsid w:val="00120270"/>
    <w:rsid w:val="00120FF4"/>
    <w:rsid w:val="00121A2B"/>
    <w:rsid w:val="00131DAA"/>
    <w:rsid w:val="00135696"/>
    <w:rsid w:val="00183ECE"/>
    <w:rsid w:val="00192173"/>
    <w:rsid w:val="001A4499"/>
    <w:rsid w:val="001A66F9"/>
    <w:rsid w:val="001C5A66"/>
    <w:rsid w:val="001C7E97"/>
    <w:rsid w:val="001D5217"/>
    <w:rsid w:val="001E1438"/>
    <w:rsid w:val="001F30E3"/>
    <w:rsid w:val="00203BAC"/>
    <w:rsid w:val="00205B25"/>
    <w:rsid w:val="002345A1"/>
    <w:rsid w:val="00246E84"/>
    <w:rsid w:val="00265117"/>
    <w:rsid w:val="0027186B"/>
    <w:rsid w:val="002953B4"/>
    <w:rsid w:val="002A0155"/>
    <w:rsid w:val="002A6C3F"/>
    <w:rsid w:val="002B09AE"/>
    <w:rsid w:val="002B28B8"/>
    <w:rsid w:val="002C7EAD"/>
    <w:rsid w:val="002D057A"/>
    <w:rsid w:val="002D50B3"/>
    <w:rsid w:val="002E545A"/>
    <w:rsid w:val="002F2903"/>
    <w:rsid w:val="002F478E"/>
    <w:rsid w:val="0030196B"/>
    <w:rsid w:val="0032444A"/>
    <w:rsid w:val="003411B2"/>
    <w:rsid w:val="00361F83"/>
    <w:rsid w:val="00374F3B"/>
    <w:rsid w:val="00376322"/>
    <w:rsid w:val="003876D6"/>
    <w:rsid w:val="00396E59"/>
    <w:rsid w:val="00397498"/>
    <w:rsid w:val="003A29B9"/>
    <w:rsid w:val="003A49EA"/>
    <w:rsid w:val="003B5306"/>
    <w:rsid w:val="003B6EE2"/>
    <w:rsid w:val="003D3C33"/>
    <w:rsid w:val="003D5856"/>
    <w:rsid w:val="003E6DA6"/>
    <w:rsid w:val="0040479A"/>
    <w:rsid w:val="00407CCA"/>
    <w:rsid w:val="00411941"/>
    <w:rsid w:val="00414210"/>
    <w:rsid w:val="00414961"/>
    <w:rsid w:val="00414A6B"/>
    <w:rsid w:val="0045489E"/>
    <w:rsid w:val="004608A3"/>
    <w:rsid w:val="0046798E"/>
    <w:rsid w:val="00480B00"/>
    <w:rsid w:val="004847C5"/>
    <w:rsid w:val="00495955"/>
    <w:rsid w:val="004A6621"/>
    <w:rsid w:val="004B5948"/>
    <w:rsid w:val="004D0DC0"/>
    <w:rsid w:val="004D7E8D"/>
    <w:rsid w:val="004E097A"/>
    <w:rsid w:val="004E7B22"/>
    <w:rsid w:val="0050695E"/>
    <w:rsid w:val="005220FC"/>
    <w:rsid w:val="00530CD8"/>
    <w:rsid w:val="0053121C"/>
    <w:rsid w:val="005366EA"/>
    <w:rsid w:val="00540775"/>
    <w:rsid w:val="0056369F"/>
    <w:rsid w:val="00592E4A"/>
    <w:rsid w:val="00595FBC"/>
    <w:rsid w:val="005A2D2E"/>
    <w:rsid w:val="005C4014"/>
    <w:rsid w:val="005E6D8B"/>
    <w:rsid w:val="005F2A03"/>
    <w:rsid w:val="006003B9"/>
    <w:rsid w:val="0061028E"/>
    <w:rsid w:val="006110C9"/>
    <w:rsid w:val="00636920"/>
    <w:rsid w:val="00640FCE"/>
    <w:rsid w:val="0064366D"/>
    <w:rsid w:val="006446C3"/>
    <w:rsid w:val="00650C23"/>
    <w:rsid w:val="006512DC"/>
    <w:rsid w:val="006570FF"/>
    <w:rsid w:val="00657C7B"/>
    <w:rsid w:val="00681EB0"/>
    <w:rsid w:val="00692961"/>
    <w:rsid w:val="00695CD8"/>
    <w:rsid w:val="00697704"/>
    <w:rsid w:val="006A2C78"/>
    <w:rsid w:val="006A54DB"/>
    <w:rsid w:val="006D737E"/>
    <w:rsid w:val="00711FCC"/>
    <w:rsid w:val="00714D31"/>
    <w:rsid w:val="00746B00"/>
    <w:rsid w:val="0077739E"/>
    <w:rsid w:val="00777D62"/>
    <w:rsid w:val="00785616"/>
    <w:rsid w:val="00791D31"/>
    <w:rsid w:val="007B1609"/>
    <w:rsid w:val="007C35B6"/>
    <w:rsid w:val="007C6159"/>
    <w:rsid w:val="007D0976"/>
    <w:rsid w:val="007D4E77"/>
    <w:rsid w:val="007D59A8"/>
    <w:rsid w:val="0080162F"/>
    <w:rsid w:val="008146CC"/>
    <w:rsid w:val="00836282"/>
    <w:rsid w:val="00850142"/>
    <w:rsid w:val="00880FDF"/>
    <w:rsid w:val="008826EE"/>
    <w:rsid w:val="00882C3A"/>
    <w:rsid w:val="008B2C43"/>
    <w:rsid w:val="008D31AE"/>
    <w:rsid w:val="008D6067"/>
    <w:rsid w:val="008E08F1"/>
    <w:rsid w:val="008E1F8B"/>
    <w:rsid w:val="008E4143"/>
    <w:rsid w:val="008E55E1"/>
    <w:rsid w:val="008F0652"/>
    <w:rsid w:val="008F26F0"/>
    <w:rsid w:val="008F7084"/>
    <w:rsid w:val="0090044F"/>
    <w:rsid w:val="00906949"/>
    <w:rsid w:val="00923DC2"/>
    <w:rsid w:val="00932D48"/>
    <w:rsid w:val="00940520"/>
    <w:rsid w:val="0094350B"/>
    <w:rsid w:val="00943EE2"/>
    <w:rsid w:val="00955358"/>
    <w:rsid w:val="00990F55"/>
    <w:rsid w:val="009932F5"/>
    <w:rsid w:val="009C2157"/>
    <w:rsid w:val="009C486C"/>
    <w:rsid w:val="009D58C8"/>
    <w:rsid w:val="009F2E82"/>
    <w:rsid w:val="00A008FE"/>
    <w:rsid w:val="00A02259"/>
    <w:rsid w:val="00A10BB9"/>
    <w:rsid w:val="00A11E57"/>
    <w:rsid w:val="00A15C3A"/>
    <w:rsid w:val="00A2091D"/>
    <w:rsid w:val="00A41AB1"/>
    <w:rsid w:val="00A41F9C"/>
    <w:rsid w:val="00A5677B"/>
    <w:rsid w:val="00A6204C"/>
    <w:rsid w:val="00A62654"/>
    <w:rsid w:val="00A66275"/>
    <w:rsid w:val="00A74F8A"/>
    <w:rsid w:val="00A80B82"/>
    <w:rsid w:val="00A80FE7"/>
    <w:rsid w:val="00A81950"/>
    <w:rsid w:val="00A84DB0"/>
    <w:rsid w:val="00A9014B"/>
    <w:rsid w:val="00A973C4"/>
    <w:rsid w:val="00AA2C2F"/>
    <w:rsid w:val="00AB7BAB"/>
    <w:rsid w:val="00AD4AE0"/>
    <w:rsid w:val="00AD52C7"/>
    <w:rsid w:val="00B04049"/>
    <w:rsid w:val="00B10865"/>
    <w:rsid w:val="00B10B58"/>
    <w:rsid w:val="00B1191E"/>
    <w:rsid w:val="00B17AC4"/>
    <w:rsid w:val="00B27118"/>
    <w:rsid w:val="00B33E58"/>
    <w:rsid w:val="00B35D34"/>
    <w:rsid w:val="00B41547"/>
    <w:rsid w:val="00B4721B"/>
    <w:rsid w:val="00B564B2"/>
    <w:rsid w:val="00B6556B"/>
    <w:rsid w:val="00B95B99"/>
    <w:rsid w:val="00BA7105"/>
    <w:rsid w:val="00BC6F02"/>
    <w:rsid w:val="00BD4770"/>
    <w:rsid w:val="00BD6758"/>
    <w:rsid w:val="00BE22B9"/>
    <w:rsid w:val="00BE4213"/>
    <w:rsid w:val="00C227EA"/>
    <w:rsid w:val="00C4474D"/>
    <w:rsid w:val="00C625B7"/>
    <w:rsid w:val="00C67E2D"/>
    <w:rsid w:val="00C816FE"/>
    <w:rsid w:val="00CA2397"/>
    <w:rsid w:val="00CD3FC1"/>
    <w:rsid w:val="00CE0276"/>
    <w:rsid w:val="00CE61D4"/>
    <w:rsid w:val="00CF42DF"/>
    <w:rsid w:val="00D05F87"/>
    <w:rsid w:val="00D27CCF"/>
    <w:rsid w:val="00D315EE"/>
    <w:rsid w:val="00D41A6D"/>
    <w:rsid w:val="00D42A73"/>
    <w:rsid w:val="00D916AA"/>
    <w:rsid w:val="00D92571"/>
    <w:rsid w:val="00D949F5"/>
    <w:rsid w:val="00D975D3"/>
    <w:rsid w:val="00DC2F74"/>
    <w:rsid w:val="00E133FF"/>
    <w:rsid w:val="00E17893"/>
    <w:rsid w:val="00E2106E"/>
    <w:rsid w:val="00E34304"/>
    <w:rsid w:val="00E36279"/>
    <w:rsid w:val="00E54B58"/>
    <w:rsid w:val="00E65CBD"/>
    <w:rsid w:val="00E6723B"/>
    <w:rsid w:val="00E70386"/>
    <w:rsid w:val="00E7093C"/>
    <w:rsid w:val="00E7282A"/>
    <w:rsid w:val="00E86132"/>
    <w:rsid w:val="00EE35F3"/>
    <w:rsid w:val="00EF495B"/>
    <w:rsid w:val="00F257ED"/>
    <w:rsid w:val="00F26299"/>
    <w:rsid w:val="00F3426D"/>
    <w:rsid w:val="00F41AD9"/>
    <w:rsid w:val="00F43123"/>
    <w:rsid w:val="00F60901"/>
    <w:rsid w:val="00F65263"/>
    <w:rsid w:val="00F83B32"/>
    <w:rsid w:val="00F97163"/>
    <w:rsid w:val="00FA1B1E"/>
    <w:rsid w:val="00FA7B35"/>
    <w:rsid w:val="00FB135F"/>
    <w:rsid w:val="00FC4304"/>
    <w:rsid w:val="00FC5F58"/>
    <w:rsid w:val="00FC7B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2ABCFD6"/>
  <w15:docId w15:val="{8CB53781-A0E5-4537-AAF9-D9A334E98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6920"/>
    <w:pPr>
      <w:spacing w:after="120" w:line="276" w:lineRule="auto"/>
    </w:pPr>
    <w:rPr>
      <w:rFonts w:ascii="Century Gothic" w:eastAsiaTheme="minorEastAsia" w:hAnsi="Century Gothic"/>
      <w:szCs w:val="21"/>
    </w:rPr>
  </w:style>
  <w:style w:type="paragraph" w:styleId="Heading1">
    <w:name w:val="heading 1"/>
    <w:basedOn w:val="Normal"/>
    <w:next w:val="Normal"/>
    <w:link w:val="Heading1Char"/>
    <w:uiPriority w:val="9"/>
    <w:qFormat/>
    <w:rsid w:val="0064366D"/>
    <w:pPr>
      <w:keepNext/>
      <w:keepLines/>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unhideWhenUsed/>
    <w:qFormat/>
    <w:rsid w:val="00E36279"/>
    <w:pPr>
      <w:keepNext/>
      <w:keepLines/>
      <w:jc w:val="center"/>
      <w:outlineLvl w:val="1"/>
    </w:pPr>
    <w:rPr>
      <w:rFonts w:asciiTheme="majorHAnsi" w:eastAsiaTheme="majorEastAsia" w:hAnsiTheme="majorHAnsi" w:cstheme="majorBid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36279"/>
    <w:rPr>
      <w:rFonts w:asciiTheme="majorHAnsi" w:eastAsiaTheme="majorEastAsia" w:hAnsiTheme="majorHAnsi" w:cstheme="majorBidi"/>
      <w:sz w:val="32"/>
      <w:szCs w:val="32"/>
    </w:rPr>
  </w:style>
  <w:style w:type="character" w:customStyle="1" w:styleId="Heading1Char">
    <w:name w:val="Heading 1 Char"/>
    <w:basedOn w:val="DefaultParagraphFont"/>
    <w:link w:val="Heading1"/>
    <w:uiPriority w:val="9"/>
    <w:rsid w:val="0064366D"/>
    <w:rPr>
      <w:rFonts w:asciiTheme="majorHAnsi" w:eastAsiaTheme="majorEastAsia" w:hAnsiTheme="majorHAnsi" w:cstheme="majorBidi"/>
      <w:color w:val="2E74B5" w:themeColor="accent1" w:themeShade="BF"/>
      <w:sz w:val="40"/>
      <w:szCs w:val="40"/>
    </w:rPr>
  </w:style>
  <w:style w:type="paragraph" w:styleId="NoSpacing">
    <w:name w:val="No Spacing"/>
    <w:uiPriority w:val="1"/>
    <w:qFormat/>
    <w:rsid w:val="00E36279"/>
    <w:pPr>
      <w:spacing w:after="0" w:line="276" w:lineRule="auto"/>
    </w:pPr>
    <w:rPr>
      <w:rFonts w:eastAsiaTheme="minorEastAsia"/>
      <w:sz w:val="21"/>
      <w:szCs w:val="21"/>
    </w:rPr>
  </w:style>
  <w:style w:type="paragraph" w:styleId="Title">
    <w:name w:val="Title"/>
    <w:basedOn w:val="Normal"/>
    <w:next w:val="Normal"/>
    <w:link w:val="TitleChar"/>
    <w:uiPriority w:val="10"/>
    <w:qFormat/>
    <w:rsid w:val="00A10BB9"/>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48"/>
      <w:szCs w:val="72"/>
    </w:rPr>
  </w:style>
  <w:style w:type="character" w:customStyle="1" w:styleId="TitleChar">
    <w:name w:val="Title Char"/>
    <w:basedOn w:val="DefaultParagraphFont"/>
    <w:link w:val="Title"/>
    <w:uiPriority w:val="10"/>
    <w:rsid w:val="00A10BB9"/>
    <w:rPr>
      <w:rFonts w:asciiTheme="majorHAnsi" w:eastAsiaTheme="majorEastAsia" w:hAnsiTheme="majorHAnsi" w:cstheme="majorBidi"/>
      <w:caps/>
      <w:color w:val="44546A" w:themeColor="text2"/>
      <w:spacing w:val="30"/>
      <w:sz w:val="48"/>
      <w:szCs w:val="72"/>
    </w:rPr>
  </w:style>
  <w:style w:type="paragraph" w:customStyle="1" w:styleId="Litrubrics">
    <w:name w:val="Lit rubrics"/>
    <w:basedOn w:val="Normal"/>
    <w:qFormat/>
    <w:rsid w:val="00E7093C"/>
    <w:pPr>
      <w:spacing w:after="200"/>
    </w:pPr>
    <w:rPr>
      <w:rFonts w:eastAsiaTheme="minorHAnsi" w:cstheme="minorHAnsi"/>
      <w:i/>
      <w:noProof/>
      <w:color w:val="FF0000"/>
      <w:sz w:val="28"/>
      <w:szCs w:val="28"/>
      <w:lang w:eastAsia="en-AU"/>
    </w:rPr>
  </w:style>
  <w:style w:type="paragraph" w:customStyle="1" w:styleId="LitHeading3">
    <w:name w:val="Lit Heading 3"/>
    <w:basedOn w:val="Normal"/>
    <w:qFormat/>
    <w:rsid w:val="00E7093C"/>
    <w:rPr>
      <w:rFonts w:eastAsiaTheme="minorHAnsi" w:cstheme="minorHAnsi"/>
      <w:b/>
      <w:noProof/>
      <w:sz w:val="28"/>
      <w:szCs w:val="28"/>
      <w:lang w:val="en-US" w:eastAsia="en-AU"/>
    </w:rPr>
  </w:style>
  <w:style w:type="paragraph" w:customStyle="1" w:styleId="Normal1">
    <w:name w:val="Normal1"/>
    <w:basedOn w:val="Normal"/>
    <w:link w:val="Normal1Char"/>
    <w:qFormat/>
    <w:rsid w:val="00FC5F58"/>
    <w:pPr>
      <w:spacing w:after="0"/>
    </w:pPr>
    <w:rPr>
      <w:rFonts w:eastAsiaTheme="minorHAnsi" w:cstheme="minorHAnsi"/>
      <w:szCs w:val="22"/>
    </w:rPr>
  </w:style>
  <w:style w:type="character" w:customStyle="1" w:styleId="Normal1Char">
    <w:name w:val="Normal1 Char"/>
    <w:basedOn w:val="DefaultParagraphFont"/>
    <w:link w:val="Normal1"/>
    <w:rsid w:val="00FC5F58"/>
    <w:rPr>
      <w:rFonts w:cstheme="minorHAnsi"/>
    </w:rPr>
  </w:style>
  <w:style w:type="paragraph" w:styleId="ListParagraph">
    <w:name w:val="List Paragraph"/>
    <w:basedOn w:val="Normal"/>
    <w:uiPriority w:val="34"/>
    <w:qFormat/>
    <w:rsid w:val="00A15C3A"/>
    <w:pPr>
      <w:ind w:left="720"/>
      <w:contextualSpacing/>
    </w:pPr>
  </w:style>
  <w:style w:type="paragraph" w:styleId="BalloonText">
    <w:name w:val="Balloon Text"/>
    <w:basedOn w:val="Normal"/>
    <w:link w:val="BalloonTextChar"/>
    <w:uiPriority w:val="99"/>
    <w:semiHidden/>
    <w:unhideWhenUsed/>
    <w:rsid w:val="003B6E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6EE2"/>
    <w:rPr>
      <w:rFonts w:ascii="Segoe UI" w:eastAsiaTheme="minorEastAsia" w:hAnsi="Segoe UI" w:cs="Segoe UI"/>
      <w:sz w:val="18"/>
      <w:szCs w:val="18"/>
    </w:rPr>
  </w:style>
  <w:style w:type="paragraph" w:styleId="Header">
    <w:name w:val="header"/>
    <w:basedOn w:val="Normal"/>
    <w:link w:val="HeaderChar"/>
    <w:uiPriority w:val="99"/>
    <w:unhideWhenUsed/>
    <w:rsid w:val="003B6E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6EE2"/>
    <w:rPr>
      <w:rFonts w:eastAsiaTheme="minorEastAsia"/>
      <w:sz w:val="21"/>
      <w:szCs w:val="21"/>
    </w:rPr>
  </w:style>
  <w:style w:type="paragraph" w:styleId="Footer">
    <w:name w:val="footer"/>
    <w:basedOn w:val="Normal"/>
    <w:link w:val="FooterChar"/>
    <w:uiPriority w:val="99"/>
    <w:unhideWhenUsed/>
    <w:rsid w:val="003B6E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6EE2"/>
    <w:rPr>
      <w:rFonts w:eastAsiaTheme="minorEastAsia"/>
      <w:sz w:val="21"/>
      <w:szCs w:val="21"/>
    </w:rPr>
  </w:style>
  <w:style w:type="character" w:styleId="Hyperlink">
    <w:name w:val="Hyperlink"/>
    <w:basedOn w:val="DefaultParagraphFont"/>
    <w:uiPriority w:val="99"/>
    <w:unhideWhenUsed/>
    <w:rsid w:val="00CA2397"/>
    <w:rPr>
      <w:color w:val="0563C1" w:themeColor="hyperlink"/>
      <w:u w:val="single"/>
    </w:rPr>
  </w:style>
  <w:style w:type="paragraph" w:customStyle="1" w:styleId="Litstyle1">
    <w:name w:val="Lit style 1"/>
    <w:basedOn w:val="Normal"/>
    <w:link w:val="Litstyle1Char"/>
    <w:qFormat/>
    <w:rsid w:val="00FC5F58"/>
    <w:pPr>
      <w:spacing w:after="0"/>
    </w:pPr>
    <w:rPr>
      <w:rFonts w:eastAsiaTheme="minorHAnsi" w:cstheme="minorHAnsi"/>
      <w:sz w:val="28"/>
      <w:szCs w:val="28"/>
    </w:rPr>
  </w:style>
  <w:style w:type="paragraph" w:customStyle="1" w:styleId="Litstyle2">
    <w:name w:val="Lit style 2"/>
    <w:basedOn w:val="Normal"/>
    <w:link w:val="Litstyle2Char"/>
    <w:qFormat/>
    <w:rsid w:val="00636920"/>
    <w:pPr>
      <w:spacing w:after="200"/>
    </w:pPr>
    <w:rPr>
      <w:rFonts w:eastAsiaTheme="minorHAnsi" w:cstheme="minorHAnsi"/>
      <w:noProof/>
      <w:sz w:val="28"/>
      <w:szCs w:val="28"/>
      <w:lang w:eastAsia="en-AU"/>
    </w:rPr>
  </w:style>
  <w:style w:type="character" w:customStyle="1" w:styleId="Litstyle1Char">
    <w:name w:val="Lit style 1 Char"/>
    <w:basedOn w:val="DefaultParagraphFont"/>
    <w:link w:val="Litstyle1"/>
    <w:rsid w:val="00FC5F58"/>
    <w:rPr>
      <w:rFonts w:cstheme="minorHAnsi"/>
      <w:sz w:val="28"/>
      <w:szCs w:val="28"/>
    </w:rPr>
  </w:style>
  <w:style w:type="character" w:customStyle="1" w:styleId="Litstyle2Char">
    <w:name w:val="Lit style 2 Char"/>
    <w:basedOn w:val="DefaultParagraphFont"/>
    <w:link w:val="Litstyle2"/>
    <w:rsid w:val="00636920"/>
    <w:rPr>
      <w:rFonts w:ascii="Century Gothic" w:hAnsi="Century Gothic" w:cstheme="minorHAnsi"/>
      <w:noProof/>
      <w:sz w:val="28"/>
      <w:szCs w:val="28"/>
      <w:lang w:eastAsia="en-AU"/>
    </w:rPr>
  </w:style>
  <w:style w:type="paragraph" w:customStyle="1" w:styleId="LitHeading2">
    <w:name w:val="Lit Heading 2"/>
    <w:basedOn w:val="Normal"/>
    <w:link w:val="LitHeading2Char"/>
    <w:qFormat/>
    <w:rsid w:val="00636920"/>
    <w:pPr>
      <w:jc w:val="both"/>
    </w:pPr>
    <w:rPr>
      <w:rFonts w:eastAsiaTheme="minorHAnsi" w:cstheme="minorHAnsi"/>
      <w:b/>
      <w:color w:val="5B9BD5" w:themeColor="accent1"/>
      <w:sz w:val="32"/>
      <w:szCs w:val="36"/>
    </w:rPr>
  </w:style>
  <w:style w:type="character" w:customStyle="1" w:styleId="LitHeading2Char">
    <w:name w:val="Lit Heading 2 Char"/>
    <w:basedOn w:val="DefaultParagraphFont"/>
    <w:link w:val="LitHeading2"/>
    <w:rsid w:val="00636920"/>
    <w:rPr>
      <w:rFonts w:ascii="Century Gothic" w:hAnsi="Century Gothic" w:cstheme="minorHAnsi"/>
      <w:b/>
      <w:color w:val="5B9BD5" w:themeColor="accent1"/>
      <w:sz w:val="32"/>
      <w:szCs w:val="36"/>
    </w:rPr>
  </w:style>
  <w:style w:type="paragraph" w:customStyle="1" w:styleId="Copyright">
    <w:name w:val="Copyright"/>
    <w:basedOn w:val="Normal"/>
    <w:qFormat/>
    <w:rsid w:val="00D949F5"/>
    <w:rPr>
      <w:rFonts w:eastAsiaTheme="minorHAnsi"/>
      <w:noProof/>
      <w:sz w:val="20"/>
      <w:szCs w:val="20"/>
      <w:lang w:eastAsia="en-AU"/>
    </w:rPr>
  </w:style>
  <w:style w:type="paragraph" w:customStyle="1" w:styleId="ROLE">
    <w:name w:val="ROLE"/>
    <w:qFormat/>
    <w:rsid w:val="00714D31"/>
    <w:pPr>
      <w:autoSpaceDE w:val="0"/>
      <w:autoSpaceDN w:val="0"/>
      <w:adjustRightInd w:val="0"/>
      <w:spacing w:before="60" w:line="240" w:lineRule="auto"/>
    </w:pPr>
    <w:rPr>
      <w:rFonts w:ascii="Century Gothic" w:eastAsiaTheme="minorEastAsia" w:hAnsi="Century Gothic" w:cs="CenturyGothic"/>
      <w:caps/>
      <w:color w:val="A6A6A6" w:themeColor="background1" w:themeShade="A6"/>
      <w:sz w:val="16"/>
      <w:szCs w:val="16"/>
      <w:lang w:eastAsia="en-AU"/>
    </w:rPr>
  </w:style>
  <w:style w:type="table" w:styleId="TableGrid">
    <w:name w:val="Table Grid"/>
    <w:basedOn w:val="TableNormal"/>
    <w:uiPriority w:val="39"/>
    <w:rsid w:val="00695C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6Colorful-Accent1">
    <w:name w:val="List Table 6 Colorful Accent 1"/>
    <w:basedOn w:val="TableNormal"/>
    <w:uiPriority w:val="51"/>
    <w:rsid w:val="002F478E"/>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NormalWeb">
    <w:name w:val="Normal (Web)"/>
    <w:basedOn w:val="Normal"/>
    <w:uiPriority w:val="99"/>
    <w:semiHidden/>
    <w:unhideWhenUsed/>
    <w:rsid w:val="008E08F1"/>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426766">
      <w:bodyDiv w:val="1"/>
      <w:marLeft w:val="0"/>
      <w:marRight w:val="0"/>
      <w:marTop w:val="0"/>
      <w:marBottom w:val="0"/>
      <w:divBdr>
        <w:top w:val="none" w:sz="0" w:space="0" w:color="auto"/>
        <w:left w:val="none" w:sz="0" w:space="0" w:color="auto"/>
        <w:bottom w:val="none" w:sz="0" w:space="0" w:color="auto"/>
        <w:right w:val="none" w:sz="0" w:space="0" w:color="auto"/>
      </w:divBdr>
    </w:div>
    <w:div w:id="302008469">
      <w:bodyDiv w:val="1"/>
      <w:marLeft w:val="0"/>
      <w:marRight w:val="0"/>
      <w:marTop w:val="0"/>
      <w:marBottom w:val="0"/>
      <w:divBdr>
        <w:top w:val="none" w:sz="0" w:space="0" w:color="auto"/>
        <w:left w:val="none" w:sz="0" w:space="0" w:color="auto"/>
        <w:bottom w:val="none" w:sz="0" w:space="0" w:color="auto"/>
        <w:right w:val="none" w:sz="0" w:space="0" w:color="auto"/>
      </w:divBdr>
    </w:div>
    <w:div w:id="678509836">
      <w:bodyDiv w:val="1"/>
      <w:marLeft w:val="0"/>
      <w:marRight w:val="0"/>
      <w:marTop w:val="0"/>
      <w:marBottom w:val="0"/>
      <w:divBdr>
        <w:top w:val="none" w:sz="0" w:space="0" w:color="auto"/>
        <w:left w:val="none" w:sz="0" w:space="0" w:color="auto"/>
        <w:bottom w:val="none" w:sz="0" w:space="0" w:color="auto"/>
        <w:right w:val="none" w:sz="0" w:space="0" w:color="auto"/>
      </w:divBdr>
    </w:div>
    <w:div w:id="1424299119">
      <w:bodyDiv w:val="1"/>
      <w:marLeft w:val="0"/>
      <w:marRight w:val="0"/>
      <w:marTop w:val="0"/>
      <w:marBottom w:val="0"/>
      <w:divBdr>
        <w:top w:val="none" w:sz="0" w:space="0" w:color="auto"/>
        <w:left w:val="none" w:sz="0" w:space="0" w:color="auto"/>
        <w:bottom w:val="none" w:sz="0" w:space="0" w:color="auto"/>
        <w:right w:val="none" w:sz="0" w:space="0" w:color="auto"/>
      </w:divBdr>
    </w:div>
    <w:div w:id="1509445370">
      <w:bodyDiv w:val="1"/>
      <w:marLeft w:val="0"/>
      <w:marRight w:val="0"/>
      <w:marTop w:val="0"/>
      <w:marBottom w:val="0"/>
      <w:divBdr>
        <w:top w:val="none" w:sz="0" w:space="0" w:color="auto"/>
        <w:left w:val="none" w:sz="0" w:space="0" w:color="auto"/>
        <w:bottom w:val="none" w:sz="0" w:space="0" w:color="auto"/>
        <w:right w:val="none" w:sz="0" w:space="0" w:color="auto"/>
      </w:divBdr>
    </w:div>
    <w:div w:id="1707632854">
      <w:bodyDiv w:val="1"/>
      <w:marLeft w:val="0"/>
      <w:marRight w:val="0"/>
      <w:marTop w:val="0"/>
      <w:marBottom w:val="0"/>
      <w:divBdr>
        <w:top w:val="none" w:sz="0" w:space="0" w:color="auto"/>
        <w:left w:val="none" w:sz="0" w:space="0" w:color="auto"/>
        <w:bottom w:val="none" w:sz="0" w:space="0" w:color="auto"/>
        <w:right w:val="none" w:sz="0" w:space="0" w:color="auto"/>
      </w:divBdr>
    </w:div>
    <w:div w:id="1856965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C957D2-8AE9-4DDD-A5FB-73497BE04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1056</Words>
  <Characters>6022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Catholic Diocese of Maitland-Newcastle</Company>
  <LinksUpToDate>false</LinksUpToDate>
  <CharactersWithSpaces>7064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Gannon</dc:creator>
  <cp:lastModifiedBy>Gannon, Louise</cp:lastModifiedBy>
  <cp:revision>2</cp:revision>
  <cp:lastPrinted>2017-05-05T01:20:00Z</cp:lastPrinted>
  <dcterms:created xsi:type="dcterms:W3CDTF">2018-02-21T01:19:00Z</dcterms:created>
  <dcterms:modified xsi:type="dcterms:W3CDTF">2018-02-21T01:19:00Z</dcterms:modified>
</cp:coreProperties>
</file>