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F2C1" w14:textId="388D1942" w:rsidR="00F251E0" w:rsidRPr="00F36C6D" w:rsidRDefault="00534720">
      <w:pPr>
        <w:rPr>
          <w:rFonts w:ascii="Century Gothic" w:hAnsi="Century Gothic"/>
        </w:rPr>
      </w:pPr>
      <w:r w:rsidRPr="003B2025">
        <w:rPr>
          <w:rFonts w:ascii="Century Gothic" w:eastAsia="Calibri" w:hAnsi="Century Gothic" w:cs="Arial"/>
          <w:noProof/>
          <w:lang w:val="en-AU"/>
        </w:rPr>
        <w:drawing>
          <wp:anchor distT="0" distB="0" distL="114300" distR="114300" simplePos="0" relativeHeight="251658240" behindDoc="0" locked="0" layoutInCell="1" allowOverlap="1" wp14:anchorId="62259749" wp14:editId="234A211C">
            <wp:simplePos x="0" y="0"/>
            <wp:positionH relativeFrom="column">
              <wp:posOffset>-710565</wp:posOffset>
            </wp:positionH>
            <wp:positionV relativeFrom="paragraph">
              <wp:posOffset>-748665</wp:posOffset>
            </wp:positionV>
            <wp:extent cx="7790815" cy="10248900"/>
            <wp:effectExtent l="0" t="0" r="635" b="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7790815" cy="10248900"/>
                    </a:xfrm>
                    <a:prstGeom prst="rect">
                      <a:avLst/>
                    </a:prstGeom>
                  </pic:spPr>
                </pic:pic>
              </a:graphicData>
            </a:graphic>
            <wp14:sizeRelH relativeFrom="margin">
              <wp14:pctWidth>0</wp14:pctWidth>
            </wp14:sizeRelH>
            <wp14:sizeRelV relativeFrom="margin">
              <wp14:pctHeight>0</wp14:pctHeight>
            </wp14:sizeRelV>
          </wp:anchor>
        </w:drawing>
      </w:r>
      <w:r w:rsidRPr="003B2025">
        <w:rPr>
          <w:rFonts w:ascii="Century Gothic" w:eastAsia="Calibri" w:hAnsi="Century Gothic" w:cs="Arial"/>
          <w:noProof/>
          <w:lang w:val="en-AU"/>
        </w:rPr>
        <w:t xml:space="preserve"> </w:t>
      </w:r>
      <w:r w:rsidR="00496DBC" w:rsidRPr="00F36C6D">
        <w:rPr>
          <w:rFonts w:ascii="Century Gothic" w:hAnsi="Century Gothic"/>
          <w:noProof/>
        </w:rPr>
        <mc:AlternateContent>
          <mc:Choice Requires="wps">
            <w:drawing>
              <wp:anchor distT="0" distB="0" distL="114300" distR="114300" simplePos="0" relativeHeight="251658241" behindDoc="0" locked="0" layoutInCell="1" allowOverlap="1" wp14:anchorId="4597AAE7" wp14:editId="6233043E">
                <wp:simplePos x="0" y="0"/>
                <wp:positionH relativeFrom="column">
                  <wp:posOffset>1289685</wp:posOffset>
                </wp:positionH>
                <wp:positionV relativeFrom="paragraph">
                  <wp:posOffset>-462915</wp:posOffset>
                </wp:positionV>
                <wp:extent cx="5429250" cy="1962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29250" cy="1962150"/>
                        </a:xfrm>
                        <a:prstGeom prst="rect">
                          <a:avLst/>
                        </a:prstGeom>
                        <a:noFill/>
                        <a:ln w="6350">
                          <a:noFill/>
                        </a:ln>
                      </wps:spPr>
                      <wps:txbx>
                        <w:txbxContent>
                          <w:p w14:paraId="2E0C2E25" w14:textId="43EC2AA0" w:rsidR="00063DDD" w:rsidRPr="00C66977" w:rsidRDefault="00063DDD" w:rsidP="00013EF0">
                            <w:pPr>
                              <w:spacing w:after="0"/>
                              <w:jc w:val="center"/>
                              <w:rPr>
                                <w:color w:val="FFFFFF" w:themeColor="background1"/>
                                <w:sz w:val="48"/>
                                <w:szCs w:val="48"/>
                              </w:rPr>
                            </w:pPr>
                            <w:r w:rsidRPr="00C66977">
                              <w:rPr>
                                <w:color w:val="FFFFFF" w:themeColor="background1"/>
                                <w:sz w:val="48"/>
                                <w:szCs w:val="48"/>
                              </w:rPr>
                              <w:t>Reimagining</w:t>
                            </w:r>
                            <w:r w:rsidR="00013EF0" w:rsidRPr="00C66977">
                              <w:rPr>
                                <w:color w:val="FFFFFF" w:themeColor="background1"/>
                                <w:sz w:val="48"/>
                                <w:szCs w:val="48"/>
                              </w:rPr>
                              <w:t xml:space="preserve"> </w:t>
                            </w:r>
                            <w:r w:rsidRPr="00C66977">
                              <w:rPr>
                                <w:color w:val="FFFFFF" w:themeColor="background1"/>
                                <w:sz w:val="48"/>
                                <w:szCs w:val="48"/>
                              </w:rPr>
                              <w:t>the Ministry of Christian Initiation</w:t>
                            </w:r>
                          </w:p>
                          <w:p w14:paraId="78DF046C" w14:textId="72E51E2E" w:rsidR="000F7DD4" w:rsidRPr="00CD24DF" w:rsidRDefault="000F7DD4" w:rsidP="00013EF0">
                            <w:pPr>
                              <w:spacing w:after="0"/>
                              <w:jc w:val="center"/>
                              <w:rPr>
                                <w:i/>
                                <w:iCs/>
                                <w:color w:val="FFFFFF" w:themeColor="background1"/>
                                <w:sz w:val="64"/>
                                <w:szCs w:val="64"/>
                              </w:rPr>
                            </w:pPr>
                            <w:r w:rsidRPr="00CD24DF">
                              <w:rPr>
                                <w:i/>
                                <w:iCs/>
                                <w:color w:val="FFFFFF" w:themeColor="background1"/>
                                <w:sz w:val="64"/>
                                <w:szCs w:val="64"/>
                              </w:rPr>
                              <w:t>Come a</w:t>
                            </w:r>
                            <w:r w:rsidR="009A7037" w:rsidRPr="00CD24DF">
                              <w:rPr>
                                <w:i/>
                                <w:iCs/>
                                <w:color w:val="FFFFFF" w:themeColor="background1"/>
                                <w:sz w:val="64"/>
                                <w:szCs w:val="64"/>
                              </w:rPr>
                              <w:t>nd See</w:t>
                            </w:r>
                          </w:p>
                          <w:p w14:paraId="24531DD4" w14:textId="6CC754C5" w:rsidR="00063DDD" w:rsidRPr="00D14CDA" w:rsidRDefault="008E2DF2" w:rsidP="00063DDD">
                            <w:pPr>
                              <w:jc w:val="center"/>
                              <w:rPr>
                                <w:color w:val="FFFFFF" w:themeColor="background1"/>
                                <w:sz w:val="72"/>
                                <w:szCs w:val="72"/>
                              </w:rPr>
                            </w:pPr>
                            <w:r w:rsidRPr="00D14CDA">
                              <w:rPr>
                                <w:color w:val="FFFFFF" w:themeColor="background1"/>
                                <w:sz w:val="72"/>
                                <w:szCs w:val="72"/>
                              </w:rPr>
                              <w:t>Ministry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7AAE7" id="_x0000_t202" coordsize="21600,21600" o:spt="202" path="m,l,21600r21600,l21600,xe">
                <v:stroke joinstyle="miter"/>
                <v:path gradientshapeok="t" o:connecttype="rect"/>
              </v:shapetype>
              <v:shape id="Text Box 8" o:spid="_x0000_s1026" type="#_x0000_t202" style="position:absolute;margin-left:101.55pt;margin-top:-36.45pt;width:427.5pt;height:1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xfFQIAAC0EAAAOAAAAZHJzL2Uyb0RvYy54bWysU02P0zAQvSPxHyzfaZrQFho1XZVdFSFV&#10;uyt10Z5dx24iOR5ju03Kr2fspB8snBAXZ8ZvMh/vjRd3XaPIUVhXgy5oOhpTIjSHstb7gn5/WX/4&#10;TInzTJdMgRYFPQlH75bv3y1ak4sMKlClsASTaJe3pqCV9yZPEscr0TA3AiM0ghJswzy6dp+UlrWY&#10;vVFJNh7PkhZsaSxw4RzePvQgXcb8Ugrun6R0whNVUOzNx9PGcxfOZLlg+d4yU9V8aIP9QxcNqzUW&#10;vaR6YJ6Rg63/SNXU3IID6UccmgSkrLmIM+A06fjNNNuKGRFnQXKcudDk/l9a/njcmmdLfPcFOhQw&#10;ENIalzu8DPN00jbhi50SxJHC04U20XnC8XI6yebZFCGOWDqfZSk6mCe5/m6s818FNCQYBbWoS6SL&#10;HTfO96HnkFBNw7pWKmqjNGkLOvuIKX9DMLnSWOPabLB8t+uGCXZQnnAwC73mzvB1jcU3zPlnZlFk&#10;bBgX1z/hIRVgERgsSiqwP/92H+KRe0QpaXFpCup+HJgVlKhvGlWZp5NJ2LLoTKafMnTsLbK7RfSh&#10;uQfcyxSfiOHRDPFenU1poXnF/V6FqggxzbF2Qf3ZvPf9KuP74GK1ikG4V4b5jd4aHlIH0gK1L90r&#10;s2bg36N0j3BeL5a/kaGP7eleHTzIOmoUCO5ZHXjHnYwqD+8nLP2tH6Our3z5CwAA//8DAFBLAwQU&#10;AAYACAAAACEAk7QuFuMAAAAMAQAADwAAAGRycy9kb3ducmV2LnhtbEyPy07DMBBF90j8gzVI7Fo7&#10;qVpCiFNVkSokBIuWbtg58TSJ8CPEbhv4eqYrWM7coztnivVkDTvjGHrvJCRzAQxd43XvWgmH9+0s&#10;AxaicloZ71DCNwZYl7c3hcq1v7gdnvexZVTiQq4kdDEOOeeh6dCqMPcDOsqOfrQq0ji2XI/qQuXW&#10;8FSIFbeqd3ShUwNWHTaf+5OV8FJt39SuTm32Y6rn1+Nm+Dp8LKW8v5s2T8AiTvEPhqs+qUNJTrU/&#10;OR2YkZCKRUKohNlD+gjsSohlRquassUqAV4W/P8T5S8AAAD//wMAUEsBAi0AFAAGAAgAAAAhALaD&#10;OJL+AAAA4QEAABMAAAAAAAAAAAAAAAAAAAAAAFtDb250ZW50X1R5cGVzXS54bWxQSwECLQAUAAYA&#10;CAAAACEAOP0h/9YAAACUAQAACwAAAAAAAAAAAAAAAAAvAQAAX3JlbHMvLnJlbHNQSwECLQAUAAYA&#10;CAAAACEALm5sXxUCAAAtBAAADgAAAAAAAAAAAAAAAAAuAgAAZHJzL2Uyb0RvYy54bWxQSwECLQAU&#10;AAYACAAAACEAk7QuFuMAAAAMAQAADwAAAAAAAAAAAAAAAABvBAAAZHJzL2Rvd25yZXYueG1sUEsF&#10;BgAAAAAEAAQA8wAAAH8FAAAAAA==&#10;" filled="f" stroked="f" strokeweight=".5pt">
                <v:textbox>
                  <w:txbxContent>
                    <w:p w14:paraId="2E0C2E25" w14:textId="43EC2AA0" w:rsidR="00063DDD" w:rsidRPr="00C66977" w:rsidRDefault="00063DDD" w:rsidP="00013EF0">
                      <w:pPr>
                        <w:spacing w:after="0"/>
                        <w:jc w:val="center"/>
                        <w:rPr>
                          <w:color w:val="FFFFFF" w:themeColor="background1"/>
                          <w:sz w:val="48"/>
                          <w:szCs w:val="48"/>
                        </w:rPr>
                      </w:pPr>
                      <w:r w:rsidRPr="00C66977">
                        <w:rPr>
                          <w:color w:val="FFFFFF" w:themeColor="background1"/>
                          <w:sz w:val="48"/>
                          <w:szCs w:val="48"/>
                        </w:rPr>
                        <w:t>Reimagining</w:t>
                      </w:r>
                      <w:r w:rsidR="00013EF0" w:rsidRPr="00C66977">
                        <w:rPr>
                          <w:color w:val="FFFFFF" w:themeColor="background1"/>
                          <w:sz w:val="48"/>
                          <w:szCs w:val="48"/>
                        </w:rPr>
                        <w:t xml:space="preserve"> </w:t>
                      </w:r>
                      <w:r w:rsidRPr="00C66977">
                        <w:rPr>
                          <w:color w:val="FFFFFF" w:themeColor="background1"/>
                          <w:sz w:val="48"/>
                          <w:szCs w:val="48"/>
                        </w:rPr>
                        <w:t>the Ministry of Christian Initiation</w:t>
                      </w:r>
                    </w:p>
                    <w:p w14:paraId="78DF046C" w14:textId="72E51E2E" w:rsidR="000F7DD4" w:rsidRPr="00CD24DF" w:rsidRDefault="000F7DD4" w:rsidP="00013EF0">
                      <w:pPr>
                        <w:spacing w:after="0"/>
                        <w:jc w:val="center"/>
                        <w:rPr>
                          <w:i/>
                          <w:iCs/>
                          <w:color w:val="FFFFFF" w:themeColor="background1"/>
                          <w:sz w:val="64"/>
                          <w:szCs w:val="64"/>
                        </w:rPr>
                      </w:pPr>
                      <w:r w:rsidRPr="00CD24DF">
                        <w:rPr>
                          <w:i/>
                          <w:iCs/>
                          <w:color w:val="FFFFFF" w:themeColor="background1"/>
                          <w:sz w:val="64"/>
                          <w:szCs w:val="64"/>
                        </w:rPr>
                        <w:t>Come a</w:t>
                      </w:r>
                      <w:r w:rsidR="009A7037" w:rsidRPr="00CD24DF">
                        <w:rPr>
                          <w:i/>
                          <w:iCs/>
                          <w:color w:val="FFFFFF" w:themeColor="background1"/>
                          <w:sz w:val="64"/>
                          <w:szCs w:val="64"/>
                        </w:rPr>
                        <w:t>nd See</w:t>
                      </w:r>
                    </w:p>
                    <w:p w14:paraId="24531DD4" w14:textId="6CC754C5" w:rsidR="00063DDD" w:rsidRPr="00D14CDA" w:rsidRDefault="008E2DF2" w:rsidP="00063DDD">
                      <w:pPr>
                        <w:jc w:val="center"/>
                        <w:rPr>
                          <w:color w:val="FFFFFF" w:themeColor="background1"/>
                          <w:sz w:val="72"/>
                          <w:szCs w:val="72"/>
                        </w:rPr>
                      </w:pPr>
                      <w:r w:rsidRPr="00D14CDA">
                        <w:rPr>
                          <w:color w:val="FFFFFF" w:themeColor="background1"/>
                          <w:sz w:val="72"/>
                          <w:szCs w:val="72"/>
                        </w:rPr>
                        <w:t>Ministry Descriptions</w:t>
                      </w:r>
                    </w:p>
                  </w:txbxContent>
                </v:textbox>
              </v:shape>
            </w:pict>
          </mc:Fallback>
        </mc:AlternateContent>
      </w:r>
      <w:r w:rsidR="001349B1" w:rsidRPr="00013EF0">
        <w:rPr>
          <w:rFonts w:ascii="Century Gothic" w:eastAsia="Calibri" w:hAnsi="Century Gothic" w:cs="Arial"/>
          <w:noProof/>
          <w:lang w:val="en-AU"/>
        </w:rPr>
        <w:drawing>
          <wp:anchor distT="0" distB="0" distL="114300" distR="114300" simplePos="0" relativeHeight="251658242" behindDoc="0" locked="0" layoutInCell="1" allowOverlap="1" wp14:anchorId="02C2A10C" wp14:editId="2D4D08F2">
            <wp:simplePos x="0" y="0"/>
            <wp:positionH relativeFrom="column">
              <wp:posOffset>-352425</wp:posOffset>
            </wp:positionH>
            <wp:positionV relativeFrom="paragraph">
              <wp:posOffset>-695325</wp:posOffset>
            </wp:positionV>
            <wp:extent cx="1514475" cy="230759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07590"/>
                    </a:xfrm>
                    <a:prstGeom prst="rect">
                      <a:avLst/>
                    </a:prstGeom>
                    <a:noFill/>
                  </pic:spPr>
                </pic:pic>
              </a:graphicData>
            </a:graphic>
            <wp14:sizeRelH relativeFrom="page">
              <wp14:pctWidth>0</wp14:pctWidth>
            </wp14:sizeRelH>
            <wp14:sizeRelV relativeFrom="page">
              <wp14:pctHeight>0</wp14:pctHeight>
            </wp14:sizeRelV>
          </wp:anchor>
        </w:drawing>
      </w:r>
    </w:p>
    <w:p w14:paraId="3BCC6FAE" w14:textId="14521152" w:rsidR="00F251E0" w:rsidRPr="00F36C6D" w:rsidRDefault="00534720">
      <w:pPr>
        <w:rPr>
          <w:rFonts w:ascii="Century Gothic" w:hAnsi="Century Gothic"/>
        </w:rPr>
      </w:pPr>
      <w:r w:rsidRPr="00F36C6D">
        <w:rPr>
          <w:rFonts w:ascii="Century Gothic" w:hAnsi="Century Gothic"/>
          <w:noProof/>
        </w:rPr>
        <w:drawing>
          <wp:anchor distT="0" distB="0" distL="114300" distR="114300" simplePos="0" relativeHeight="251658244" behindDoc="0" locked="0" layoutInCell="1" allowOverlap="1" wp14:anchorId="7AE56A0E" wp14:editId="5A6689F2">
            <wp:simplePos x="0" y="0"/>
            <wp:positionH relativeFrom="column">
              <wp:posOffset>60960</wp:posOffset>
            </wp:positionH>
            <wp:positionV relativeFrom="paragraph">
              <wp:posOffset>2508885</wp:posOffset>
            </wp:positionV>
            <wp:extent cx="6137910" cy="4609465"/>
            <wp:effectExtent l="0" t="0" r="0" b="635"/>
            <wp:wrapNone/>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37910" cy="460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1E0" w:rsidRPr="00F36C6D">
        <w:rPr>
          <w:rFonts w:ascii="Century Gothic" w:hAnsi="Century Gothic"/>
        </w:rPr>
        <w:br w:type="page"/>
      </w:r>
    </w:p>
    <w:p w14:paraId="139390F4" w14:textId="77777777" w:rsidR="00C306A6" w:rsidRDefault="00C306A6" w:rsidP="00C11949">
      <w:pPr>
        <w:spacing w:after="0" w:line="276" w:lineRule="auto"/>
        <w:ind w:right="-1"/>
        <w:rPr>
          <w:rFonts w:ascii="Century Gothic" w:eastAsia="Calibri Light" w:hAnsi="Century Gothic" w:cs="Times New Roman"/>
          <w:sz w:val="32"/>
          <w:szCs w:val="32"/>
          <w:lang w:val="en-AU"/>
        </w:rPr>
      </w:pPr>
    </w:p>
    <w:p w14:paraId="05B1020D" w14:textId="66C3399F" w:rsidR="00C306A6" w:rsidRDefault="007E51F7" w:rsidP="003838C5">
      <w:pPr>
        <w:spacing w:after="0" w:line="276" w:lineRule="auto"/>
        <w:ind w:right="-1"/>
        <w:jc w:val="center"/>
        <w:rPr>
          <w:rFonts w:ascii="Century Gothic" w:eastAsia="Calibri Light" w:hAnsi="Century Gothic" w:cs="Times New Roman"/>
          <w:sz w:val="32"/>
          <w:szCs w:val="32"/>
          <w:lang w:val="en-AU"/>
        </w:rPr>
      </w:pPr>
      <w:r w:rsidRPr="00F36C6D">
        <w:rPr>
          <w:rFonts w:ascii="Century Gothic" w:hAnsi="Century Gothic"/>
          <w:noProof/>
        </w:rPr>
        <w:drawing>
          <wp:inline distT="0" distB="0" distL="0" distR="0" wp14:anchorId="6A8669A4" wp14:editId="6D92CC80">
            <wp:extent cx="1226030" cy="1733550"/>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4"/>
                    <a:stretch>
                      <a:fillRect/>
                    </a:stretch>
                  </pic:blipFill>
                  <pic:spPr>
                    <a:xfrm>
                      <a:off x="0" y="0"/>
                      <a:ext cx="1230171" cy="1739405"/>
                    </a:xfrm>
                    <a:prstGeom prst="rect">
                      <a:avLst/>
                    </a:prstGeom>
                  </pic:spPr>
                </pic:pic>
              </a:graphicData>
            </a:graphic>
          </wp:inline>
        </w:drawing>
      </w:r>
    </w:p>
    <w:p w14:paraId="49C430F6" w14:textId="0031DCA4" w:rsidR="00C306A6" w:rsidRDefault="00C306A6" w:rsidP="003A6B69">
      <w:pPr>
        <w:spacing w:after="0" w:line="276" w:lineRule="auto"/>
        <w:ind w:right="-1"/>
        <w:rPr>
          <w:rFonts w:ascii="Century Gothic" w:eastAsia="Calibri Light" w:hAnsi="Century Gothic" w:cs="Times New Roman"/>
          <w:sz w:val="32"/>
          <w:szCs w:val="32"/>
          <w:lang w:val="en-AU"/>
        </w:rPr>
      </w:pPr>
    </w:p>
    <w:p w14:paraId="6F88B0C5" w14:textId="357C0099" w:rsidR="00C306A6" w:rsidRDefault="00C306A6" w:rsidP="003A6B69">
      <w:pPr>
        <w:spacing w:after="0" w:line="276" w:lineRule="auto"/>
        <w:ind w:right="-1"/>
        <w:rPr>
          <w:rFonts w:ascii="Century Gothic" w:eastAsia="Calibri Light" w:hAnsi="Century Gothic" w:cs="Times New Roman"/>
          <w:sz w:val="32"/>
          <w:szCs w:val="32"/>
          <w:lang w:val="en-AU"/>
        </w:rPr>
      </w:pPr>
    </w:p>
    <w:p w14:paraId="0D377D9D" w14:textId="6A56B252" w:rsidR="003838C5" w:rsidRPr="003838C5" w:rsidRDefault="003838C5" w:rsidP="003838C5">
      <w:pPr>
        <w:spacing w:after="0" w:line="276" w:lineRule="auto"/>
        <w:ind w:right="-1"/>
        <w:jc w:val="center"/>
        <w:rPr>
          <w:rFonts w:ascii="Century Gothic" w:eastAsia="Calibri Light" w:hAnsi="Century Gothic" w:cs="Times New Roman"/>
          <w:sz w:val="32"/>
          <w:szCs w:val="32"/>
          <w:lang w:val="en-AU"/>
        </w:rPr>
      </w:pPr>
      <w:r w:rsidRPr="003838C5">
        <w:rPr>
          <w:rFonts w:ascii="Century Gothic" w:eastAsia="Calibri Light" w:hAnsi="Century Gothic" w:cs="Times New Roman"/>
          <w:sz w:val="32"/>
          <w:szCs w:val="32"/>
          <w:lang w:val="en-AU"/>
        </w:rPr>
        <w:t xml:space="preserve">“Those who have opened their hearts to God’s love, heard his voice and received his light, cannot keep this gift to themselves. Since faith is hearing and seeing, it is also handed on as word and light. … The word … spreads to others and invites them to believe… The light of Christ shines …that we too can share in that vision and reflect that light to others. Faith is passed on, we might say, by contact, from one person to another, just as one candle is lighted from </w:t>
      </w:r>
      <w:r w:rsidR="00C306A6" w:rsidRPr="003838C5">
        <w:rPr>
          <w:rFonts w:ascii="Century Gothic" w:eastAsia="Calibri Light" w:hAnsi="Century Gothic" w:cs="Times New Roman"/>
          <w:sz w:val="32"/>
          <w:szCs w:val="32"/>
          <w:lang w:val="en-AU"/>
        </w:rPr>
        <w:t>another”.</w:t>
      </w:r>
    </w:p>
    <w:p w14:paraId="672A6659" w14:textId="33441A64" w:rsidR="00BE5180" w:rsidRPr="00F36C6D" w:rsidRDefault="00BE5180">
      <w:pPr>
        <w:rPr>
          <w:rFonts w:ascii="Century Gothic" w:hAnsi="Century Gothic"/>
          <w:sz w:val="32"/>
          <w:szCs w:val="32"/>
        </w:rPr>
      </w:pPr>
    </w:p>
    <w:p w14:paraId="1AC3370B" w14:textId="18528553" w:rsidR="00C306A6" w:rsidRPr="00C306A6" w:rsidRDefault="005F4737" w:rsidP="00C306A6">
      <w:pPr>
        <w:spacing w:after="0"/>
        <w:jc w:val="right"/>
        <w:rPr>
          <w:rFonts w:ascii="Century Gothic" w:eastAsia="Calibri Light" w:hAnsi="Century Gothic" w:cs="Times New Roman"/>
          <w:i/>
          <w:iCs/>
          <w:lang w:val="en-AU"/>
        </w:rPr>
      </w:pPr>
      <w:r w:rsidRPr="00C306A6">
        <w:rPr>
          <w:rFonts w:ascii="Century Gothic" w:eastAsia="Calibri Light" w:hAnsi="Century Gothic" w:cs="Times New Roman"/>
          <w:lang w:val="en-AU"/>
        </w:rPr>
        <w:t xml:space="preserve">Francis, 2013. </w:t>
      </w:r>
      <w:r w:rsidRPr="00C306A6">
        <w:rPr>
          <w:rFonts w:ascii="Century Gothic" w:eastAsia="Calibri Light" w:hAnsi="Century Gothic" w:cs="Times New Roman"/>
          <w:i/>
          <w:iCs/>
          <w:lang w:val="en-AU"/>
        </w:rPr>
        <w:t>Encyclical Letter Lumen Fidei</w:t>
      </w:r>
      <w:r w:rsidR="00C306A6" w:rsidRPr="00C306A6">
        <w:rPr>
          <w:rFonts w:ascii="Century Gothic" w:eastAsia="Calibri Light" w:hAnsi="Century Gothic" w:cs="Times New Roman"/>
          <w:i/>
          <w:iCs/>
          <w:lang w:val="en-AU"/>
        </w:rPr>
        <w:t>.</w:t>
      </w:r>
    </w:p>
    <w:p w14:paraId="58CB2F6F" w14:textId="5A4E6142" w:rsidR="003838C5" w:rsidRPr="00C306A6" w:rsidRDefault="004239A4" w:rsidP="00C306A6">
      <w:pPr>
        <w:jc w:val="right"/>
        <w:rPr>
          <w:rFonts w:ascii="Century Gothic" w:eastAsia="Calibri Light" w:hAnsi="Century Gothic" w:cs="Times New Roman"/>
          <w:color w:val="0000FF"/>
          <w:u w:val="single"/>
          <w:lang w:val="en-AU"/>
        </w:rPr>
      </w:pPr>
      <w:hyperlink r:id="rId15" w:history="1">
        <w:r w:rsidR="005F4737" w:rsidRPr="00C306A6">
          <w:rPr>
            <w:rFonts w:ascii="Century Gothic" w:eastAsia="Calibri Light" w:hAnsi="Century Gothic" w:cs="Times New Roman"/>
            <w:color w:val="0000FF"/>
            <w:u w:val="single"/>
            <w:lang w:val="en-AU"/>
          </w:rPr>
          <w:t>Lumen fidei (29 June 2013) | Francis (vatican.va)</w:t>
        </w:r>
      </w:hyperlink>
    </w:p>
    <w:p w14:paraId="42F0E6F4" w14:textId="10E10BEF" w:rsidR="00345DB0" w:rsidRPr="00F36C6D" w:rsidRDefault="00345DB0" w:rsidP="00345DB0">
      <w:pPr>
        <w:rPr>
          <w:rFonts w:ascii="Century Gothic" w:hAnsi="Century Gothic"/>
        </w:rPr>
      </w:pPr>
    </w:p>
    <w:p w14:paraId="566DA516" w14:textId="552E80C1" w:rsidR="00345DB0" w:rsidRPr="00F36C6D" w:rsidRDefault="00345DB0" w:rsidP="00345DB0">
      <w:pPr>
        <w:rPr>
          <w:rFonts w:ascii="Century Gothic" w:hAnsi="Century Gothic"/>
        </w:rPr>
      </w:pPr>
    </w:p>
    <w:p w14:paraId="3F55DC37" w14:textId="740E541C" w:rsidR="00345DB0" w:rsidRPr="00F36C6D" w:rsidRDefault="001349B1" w:rsidP="00345DB0">
      <w:pPr>
        <w:rPr>
          <w:rFonts w:ascii="Century Gothic" w:hAnsi="Century Gothic"/>
        </w:rPr>
      </w:pPr>
      <w:r w:rsidRPr="00F36C6D">
        <w:rPr>
          <w:rFonts w:ascii="Century Gothic" w:hAnsi="Century Gothic"/>
          <w:noProof/>
        </w:rPr>
        <w:drawing>
          <wp:anchor distT="0" distB="0" distL="114300" distR="114300" simplePos="0" relativeHeight="251658243" behindDoc="1" locked="0" layoutInCell="1" allowOverlap="1" wp14:anchorId="6A76043A" wp14:editId="7B8593F4">
            <wp:simplePos x="0" y="0"/>
            <wp:positionH relativeFrom="column">
              <wp:posOffset>2266950</wp:posOffset>
            </wp:positionH>
            <wp:positionV relativeFrom="paragraph">
              <wp:posOffset>121920</wp:posOffset>
            </wp:positionV>
            <wp:extent cx="1741170" cy="1695450"/>
            <wp:effectExtent l="0" t="0" r="0" b="0"/>
            <wp:wrapTight wrapText="bothSides">
              <wp:wrapPolygon edited="0">
                <wp:start x="0" y="0"/>
                <wp:lineTo x="0" y="21357"/>
                <wp:lineTo x="21269" y="21357"/>
                <wp:lineTo x="21269" y="0"/>
                <wp:lineTo x="0" y="0"/>
              </wp:wrapPolygon>
            </wp:wrapTight>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741170" cy="1695450"/>
                    </a:xfrm>
                    <a:prstGeom prst="rect">
                      <a:avLst/>
                    </a:prstGeom>
                  </pic:spPr>
                </pic:pic>
              </a:graphicData>
            </a:graphic>
            <wp14:sizeRelH relativeFrom="page">
              <wp14:pctWidth>0</wp14:pctWidth>
            </wp14:sizeRelH>
            <wp14:sizeRelV relativeFrom="page">
              <wp14:pctHeight>0</wp14:pctHeight>
            </wp14:sizeRelV>
          </wp:anchor>
        </w:drawing>
      </w:r>
    </w:p>
    <w:p w14:paraId="54D343EF" w14:textId="2803EB4B" w:rsidR="00345DB0" w:rsidRPr="00F36C6D" w:rsidRDefault="00345DB0" w:rsidP="00345DB0">
      <w:pPr>
        <w:rPr>
          <w:rFonts w:ascii="Century Gothic" w:hAnsi="Century Gothic"/>
        </w:rPr>
      </w:pPr>
    </w:p>
    <w:p w14:paraId="470A2A0A" w14:textId="7B05ECFE" w:rsidR="00345DB0" w:rsidRPr="00F36C6D" w:rsidRDefault="00345DB0" w:rsidP="00345DB0">
      <w:pPr>
        <w:rPr>
          <w:rFonts w:ascii="Century Gothic" w:hAnsi="Century Gothic"/>
        </w:rPr>
      </w:pPr>
    </w:p>
    <w:p w14:paraId="2D0FB392" w14:textId="77777777" w:rsidR="00345DB0" w:rsidRPr="00F36C6D" w:rsidRDefault="00345DB0" w:rsidP="00345DB0">
      <w:pPr>
        <w:rPr>
          <w:rFonts w:ascii="Century Gothic" w:hAnsi="Century Gothic"/>
        </w:rPr>
      </w:pPr>
    </w:p>
    <w:p w14:paraId="243EA246" w14:textId="77777777" w:rsidR="00345DB0" w:rsidRDefault="00345DB0" w:rsidP="00345DB0">
      <w:pPr>
        <w:rPr>
          <w:rFonts w:ascii="Century Gothic" w:eastAsia="Calibri Light" w:hAnsi="Century Gothic" w:cs="Times New Roman"/>
          <w:color w:val="0000FF"/>
          <w:sz w:val="18"/>
          <w:szCs w:val="18"/>
          <w:u w:val="single"/>
          <w:lang w:val="en-AU"/>
        </w:rPr>
      </w:pPr>
    </w:p>
    <w:p w14:paraId="77ADD37B" w14:textId="62970A32" w:rsidR="00345DB0" w:rsidRPr="00F36C6D" w:rsidRDefault="00345DB0" w:rsidP="00345DB0">
      <w:pPr>
        <w:tabs>
          <w:tab w:val="left" w:pos="4170"/>
        </w:tabs>
        <w:rPr>
          <w:rFonts w:ascii="Century Gothic" w:hAnsi="Century Gothic"/>
        </w:rPr>
      </w:pPr>
      <w:r w:rsidRPr="00F36C6D">
        <w:rPr>
          <w:rFonts w:ascii="Century Gothic" w:hAnsi="Century Gothic"/>
        </w:rPr>
        <w:tab/>
      </w:r>
    </w:p>
    <w:p w14:paraId="5A14AC08" w14:textId="7309F277" w:rsidR="007928D5" w:rsidRDefault="007928D5">
      <w:pPr>
        <w:rPr>
          <w:rFonts w:ascii="Century Gothic" w:hAnsi="Century Gothic"/>
        </w:rPr>
      </w:pPr>
      <w:r>
        <w:rPr>
          <w:rFonts w:ascii="Century Gothic" w:hAnsi="Century Gothic"/>
        </w:rPr>
        <w:br w:type="page"/>
      </w:r>
    </w:p>
    <w:p w14:paraId="0731E0C9" w14:textId="77777777" w:rsidR="00611BBA" w:rsidRDefault="00611BBA" w:rsidP="00D62D36">
      <w:pPr>
        <w:rPr>
          <w:rFonts w:ascii="Century Gothic" w:hAnsi="Century Gothic"/>
          <w:b/>
          <w:bCs/>
          <w:sz w:val="30"/>
          <w:szCs w:val="30"/>
        </w:rPr>
      </w:pPr>
    </w:p>
    <w:p w14:paraId="549792A6" w14:textId="55803029" w:rsidR="0014164C" w:rsidRDefault="00A45676" w:rsidP="00D62D36">
      <w:r>
        <w:rPr>
          <w:rFonts w:ascii="Century Gothic" w:hAnsi="Century Gothic"/>
          <w:b/>
          <w:bCs/>
          <w:sz w:val="30"/>
          <w:szCs w:val="30"/>
        </w:rPr>
        <w:t>`</w:t>
      </w:r>
      <w:r w:rsidR="00CA0CDC" w:rsidRPr="00854002">
        <w:rPr>
          <w:rFonts w:ascii="Century Gothic" w:hAnsi="Century Gothic"/>
          <w:b/>
          <w:bCs/>
          <w:sz w:val="30"/>
          <w:szCs w:val="30"/>
        </w:rPr>
        <w:t xml:space="preserve">Some steps in the journey </w:t>
      </w:r>
      <w:r w:rsidR="00D62D36">
        <w:t>[</w:t>
      </w:r>
      <w:r w:rsidR="00D62D36" w:rsidRPr="00D62D36">
        <w:rPr>
          <w:i/>
          <w:iCs/>
        </w:rPr>
        <w:t>Come and See</w:t>
      </w:r>
      <w:r w:rsidR="00D62D36">
        <w:t xml:space="preserve"> p. 11]</w:t>
      </w:r>
    </w:p>
    <w:p w14:paraId="3382B49D" w14:textId="27F0FABC" w:rsidR="0014164C" w:rsidRPr="00872AB4" w:rsidRDefault="00872AB4" w:rsidP="00872AB4">
      <w:pPr>
        <w:rPr>
          <w:sz w:val="32"/>
          <w:szCs w:val="32"/>
        </w:rPr>
      </w:pPr>
      <w:r w:rsidRPr="00872AB4">
        <w:rPr>
          <w:sz w:val="32"/>
          <w:szCs w:val="32"/>
        </w:rPr>
        <w:t xml:space="preserve">Focusing on Step 7: </w:t>
      </w:r>
      <w:r w:rsidR="0014164C" w:rsidRPr="00872AB4">
        <w:rPr>
          <w:sz w:val="32"/>
          <w:szCs w:val="32"/>
        </w:rPr>
        <w:t>Identify and grow communities of</w:t>
      </w:r>
    </w:p>
    <w:p w14:paraId="3857ABC6" w14:textId="350CDC1F" w:rsidR="0014164C" w:rsidRPr="00145381" w:rsidRDefault="0014164C" w:rsidP="0014164C">
      <w:pPr>
        <w:pStyle w:val="ListParagraph"/>
        <w:numPr>
          <w:ilvl w:val="1"/>
          <w:numId w:val="14"/>
        </w:numPr>
        <w:spacing w:after="0"/>
        <w:jc w:val="left"/>
        <w:rPr>
          <w:sz w:val="32"/>
          <w:szCs w:val="32"/>
        </w:rPr>
      </w:pPr>
      <w:r w:rsidRPr="00145381">
        <w:rPr>
          <w:sz w:val="32"/>
          <w:szCs w:val="32"/>
        </w:rPr>
        <w:t>potential sponsors. This includes families who can ‘sponsor/accompany’ other families. (</w:t>
      </w:r>
      <w:r w:rsidR="009F614A" w:rsidRPr="00145381">
        <w:rPr>
          <w:sz w:val="32"/>
          <w:szCs w:val="32"/>
        </w:rPr>
        <w:t>See</w:t>
      </w:r>
      <w:r w:rsidRPr="00145381">
        <w:rPr>
          <w:sz w:val="32"/>
          <w:szCs w:val="32"/>
        </w:rPr>
        <w:t xml:space="preserve"> para. 11)</w:t>
      </w:r>
    </w:p>
    <w:p w14:paraId="1665A260" w14:textId="77777777" w:rsidR="0014164C" w:rsidRPr="00145381" w:rsidRDefault="0014164C" w:rsidP="0014164C">
      <w:pPr>
        <w:pStyle w:val="ListParagraph"/>
        <w:numPr>
          <w:ilvl w:val="1"/>
          <w:numId w:val="14"/>
        </w:numPr>
        <w:spacing w:after="0"/>
        <w:jc w:val="left"/>
        <w:rPr>
          <w:sz w:val="32"/>
          <w:szCs w:val="32"/>
        </w:rPr>
      </w:pPr>
      <w:r w:rsidRPr="00145381">
        <w:rPr>
          <w:sz w:val="32"/>
          <w:szCs w:val="32"/>
        </w:rPr>
        <w:t>people who are happy to have seekers come to their homes for a meal.</w:t>
      </w:r>
    </w:p>
    <w:p w14:paraId="5412EF60" w14:textId="77777777" w:rsidR="0014164C" w:rsidRPr="00145381" w:rsidRDefault="0014164C" w:rsidP="0014164C">
      <w:pPr>
        <w:pStyle w:val="ListParagraph"/>
        <w:numPr>
          <w:ilvl w:val="1"/>
          <w:numId w:val="14"/>
        </w:numPr>
        <w:spacing w:after="0"/>
        <w:jc w:val="left"/>
        <w:rPr>
          <w:sz w:val="32"/>
          <w:szCs w:val="32"/>
        </w:rPr>
      </w:pPr>
      <w:r w:rsidRPr="00145381">
        <w:rPr>
          <w:sz w:val="32"/>
          <w:szCs w:val="32"/>
        </w:rPr>
        <w:t>potential godparents</w:t>
      </w:r>
    </w:p>
    <w:p w14:paraId="754FF462" w14:textId="77777777" w:rsidR="00145381" w:rsidRPr="00145381" w:rsidRDefault="0014164C" w:rsidP="0014164C">
      <w:pPr>
        <w:pStyle w:val="ListParagraph"/>
        <w:numPr>
          <w:ilvl w:val="1"/>
          <w:numId w:val="14"/>
        </w:numPr>
        <w:spacing w:after="0"/>
        <w:ind w:left="867" w:hanging="357"/>
        <w:jc w:val="left"/>
        <w:rPr>
          <w:sz w:val="32"/>
          <w:szCs w:val="32"/>
        </w:rPr>
      </w:pPr>
      <w:r w:rsidRPr="00145381">
        <w:rPr>
          <w:sz w:val="32"/>
          <w:szCs w:val="32"/>
        </w:rPr>
        <w:t>storytellers – members of the faithful who are comfortable sharing their faith.</w:t>
      </w:r>
    </w:p>
    <w:p w14:paraId="3DDFC5DD" w14:textId="77777777" w:rsidR="00145381" w:rsidRPr="00145381" w:rsidRDefault="0014164C" w:rsidP="0014164C">
      <w:pPr>
        <w:pStyle w:val="ListParagraph"/>
        <w:numPr>
          <w:ilvl w:val="1"/>
          <w:numId w:val="14"/>
        </w:numPr>
        <w:spacing w:after="0"/>
        <w:ind w:left="867" w:hanging="357"/>
        <w:jc w:val="left"/>
        <w:rPr>
          <w:sz w:val="32"/>
          <w:szCs w:val="32"/>
        </w:rPr>
      </w:pPr>
      <w:r w:rsidRPr="00145381">
        <w:rPr>
          <w:sz w:val="32"/>
          <w:szCs w:val="32"/>
        </w:rPr>
        <w:t>parishioners who would come to Baptisms Outside Mass</w:t>
      </w:r>
    </w:p>
    <w:p w14:paraId="4C54224C" w14:textId="77777777" w:rsidR="00145381" w:rsidRDefault="00145381" w:rsidP="00145381">
      <w:pPr>
        <w:spacing w:after="0"/>
        <w:rPr>
          <w:rFonts w:ascii="Century Gothic" w:hAnsi="Century Gothic"/>
          <w:b/>
          <w:bCs/>
          <w:sz w:val="30"/>
          <w:szCs w:val="30"/>
        </w:rPr>
      </w:pPr>
    </w:p>
    <w:p w14:paraId="12477C10" w14:textId="1D9D9784" w:rsidR="00872AB4" w:rsidRDefault="00D20507" w:rsidP="00145381">
      <w:pPr>
        <w:spacing w:after="0"/>
        <w:rPr>
          <w:rFonts w:ascii="Century Gothic" w:hAnsi="Century Gothic"/>
          <w:b/>
          <w:bCs/>
          <w:sz w:val="30"/>
          <w:szCs w:val="30"/>
        </w:rPr>
      </w:pPr>
      <w:r>
        <w:rPr>
          <w:noProof/>
        </w:rPr>
        <w:drawing>
          <wp:anchor distT="0" distB="0" distL="114300" distR="114300" simplePos="0" relativeHeight="251658255" behindDoc="1" locked="0" layoutInCell="1" allowOverlap="1" wp14:anchorId="612713A0" wp14:editId="1A7B9956">
            <wp:simplePos x="0" y="0"/>
            <wp:positionH relativeFrom="column">
              <wp:posOffset>1784985</wp:posOffset>
            </wp:positionH>
            <wp:positionV relativeFrom="paragraph">
              <wp:posOffset>81915</wp:posOffset>
            </wp:positionV>
            <wp:extent cx="2235163" cy="2066925"/>
            <wp:effectExtent l="0" t="0" r="0" b="0"/>
            <wp:wrapTight wrapText="bothSides">
              <wp:wrapPolygon edited="0">
                <wp:start x="9575" y="0"/>
                <wp:lineTo x="8471" y="1394"/>
                <wp:lineTo x="8471" y="1991"/>
                <wp:lineTo x="9575" y="3185"/>
                <wp:lineTo x="4604" y="4778"/>
                <wp:lineTo x="1657" y="5972"/>
                <wp:lineTo x="1289" y="7366"/>
                <wp:lineTo x="1289" y="8759"/>
                <wp:lineTo x="1657" y="9556"/>
                <wp:lineTo x="737" y="10551"/>
                <wp:lineTo x="0" y="11945"/>
                <wp:lineTo x="0" y="21301"/>
                <wp:lineTo x="21361" y="21301"/>
                <wp:lineTo x="21361" y="19112"/>
                <wp:lineTo x="21176" y="8759"/>
                <wp:lineTo x="20256" y="6968"/>
                <wp:lineTo x="19519" y="6371"/>
                <wp:lineTo x="11969" y="2588"/>
                <wp:lineTo x="11969" y="1394"/>
                <wp:lineTo x="10864" y="0"/>
                <wp:lineTo x="9575" y="0"/>
              </wp:wrapPolygon>
            </wp:wrapTight>
            <wp:docPr id="903369087" name="Picture 9033690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69087" name="Picture 903369087"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5163"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2556A" w14:textId="27A91BD6" w:rsidR="00872AB4" w:rsidRDefault="00872AB4" w:rsidP="00145381">
      <w:pPr>
        <w:spacing w:after="0"/>
        <w:rPr>
          <w:rFonts w:ascii="Century Gothic" w:hAnsi="Century Gothic"/>
          <w:b/>
          <w:bCs/>
          <w:sz w:val="30"/>
          <w:szCs w:val="30"/>
        </w:rPr>
      </w:pPr>
    </w:p>
    <w:p w14:paraId="1202CC89" w14:textId="444CA788" w:rsidR="00872AB4" w:rsidRDefault="00872AB4" w:rsidP="00145381">
      <w:pPr>
        <w:spacing w:after="0"/>
        <w:rPr>
          <w:rFonts w:ascii="Century Gothic" w:hAnsi="Century Gothic"/>
          <w:b/>
          <w:bCs/>
          <w:sz w:val="30"/>
          <w:szCs w:val="30"/>
        </w:rPr>
      </w:pPr>
    </w:p>
    <w:p w14:paraId="51B82F85" w14:textId="28F4F952" w:rsidR="00872AB4" w:rsidRDefault="00872AB4" w:rsidP="00145381">
      <w:pPr>
        <w:spacing w:after="0"/>
        <w:rPr>
          <w:rFonts w:ascii="Century Gothic" w:hAnsi="Century Gothic"/>
          <w:b/>
          <w:bCs/>
          <w:sz w:val="30"/>
          <w:szCs w:val="30"/>
        </w:rPr>
      </w:pPr>
    </w:p>
    <w:p w14:paraId="0785B005" w14:textId="3A63E986" w:rsidR="00872AB4" w:rsidRDefault="00872AB4" w:rsidP="00145381">
      <w:pPr>
        <w:spacing w:after="0"/>
        <w:rPr>
          <w:rFonts w:ascii="Century Gothic" w:hAnsi="Century Gothic"/>
          <w:b/>
          <w:bCs/>
          <w:sz w:val="30"/>
          <w:szCs w:val="30"/>
        </w:rPr>
      </w:pPr>
    </w:p>
    <w:p w14:paraId="58AF0905" w14:textId="77777777" w:rsidR="00872AB4" w:rsidRDefault="00872AB4" w:rsidP="00145381">
      <w:pPr>
        <w:spacing w:after="0"/>
        <w:rPr>
          <w:rFonts w:ascii="Century Gothic" w:hAnsi="Century Gothic"/>
          <w:b/>
          <w:bCs/>
          <w:sz w:val="30"/>
          <w:szCs w:val="30"/>
        </w:rPr>
      </w:pPr>
    </w:p>
    <w:p w14:paraId="2D9818CC" w14:textId="77777777" w:rsidR="00872AB4" w:rsidRDefault="00872AB4" w:rsidP="00145381">
      <w:pPr>
        <w:spacing w:after="0"/>
        <w:rPr>
          <w:rFonts w:ascii="Century Gothic" w:hAnsi="Century Gothic"/>
          <w:b/>
          <w:bCs/>
          <w:sz w:val="30"/>
          <w:szCs w:val="30"/>
        </w:rPr>
      </w:pPr>
    </w:p>
    <w:p w14:paraId="717B240B" w14:textId="77777777" w:rsidR="00872AB4" w:rsidRDefault="00872AB4" w:rsidP="00145381">
      <w:pPr>
        <w:spacing w:after="0"/>
        <w:rPr>
          <w:rFonts w:ascii="Century Gothic" w:hAnsi="Century Gothic"/>
          <w:b/>
          <w:bCs/>
          <w:sz w:val="30"/>
          <w:szCs w:val="30"/>
        </w:rPr>
      </w:pPr>
    </w:p>
    <w:p w14:paraId="7C1CFEF6" w14:textId="77777777" w:rsidR="00872AB4" w:rsidRDefault="00872AB4" w:rsidP="00145381">
      <w:pPr>
        <w:spacing w:after="0"/>
        <w:rPr>
          <w:rFonts w:ascii="Century Gothic" w:hAnsi="Century Gothic"/>
          <w:b/>
          <w:bCs/>
          <w:sz w:val="30"/>
          <w:szCs w:val="30"/>
        </w:rPr>
      </w:pPr>
    </w:p>
    <w:p w14:paraId="3C18AF3D" w14:textId="77777777" w:rsidR="00872AB4" w:rsidRDefault="00872AB4" w:rsidP="00145381">
      <w:pPr>
        <w:spacing w:after="0"/>
        <w:rPr>
          <w:rFonts w:ascii="Century Gothic" w:hAnsi="Century Gothic"/>
          <w:b/>
          <w:bCs/>
          <w:sz w:val="30"/>
          <w:szCs w:val="30"/>
        </w:rPr>
      </w:pPr>
    </w:p>
    <w:p w14:paraId="3D30C38D" w14:textId="77777777" w:rsidR="00611BBA" w:rsidRDefault="00611BBA" w:rsidP="00145381">
      <w:pPr>
        <w:spacing w:after="0"/>
        <w:rPr>
          <w:rFonts w:ascii="Century Gothic" w:hAnsi="Century Gothic"/>
          <w:b/>
          <w:bCs/>
          <w:sz w:val="30"/>
          <w:szCs w:val="30"/>
        </w:rPr>
      </w:pPr>
    </w:p>
    <w:p w14:paraId="6E9D4984" w14:textId="606C3AA2" w:rsidR="00872AB4" w:rsidRPr="003B5154" w:rsidRDefault="00872AB4" w:rsidP="00767585">
      <w:pPr>
        <w:spacing w:after="200"/>
        <w:rPr>
          <w:rFonts w:ascii="Century Gothic" w:hAnsi="Century Gothic"/>
          <w:i/>
          <w:sz w:val="28"/>
          <w:szCs w:val="28"/>
        </w:rPr>
      </w:pPr>
      <w:r w:rsidRPr="003B5154">
        <w:rPr>
          <w:rFonts w:ascii="Century Gothic" w:hAnsi="Century Gothic"/>
          <w:i/>
          <w:sz w:val="28"/>
          <w:szCs w:val="28"/>
        </w:rPr>
        <w:t xml:space="preserve">The following </w:t>
      </w:r>
      <w:r w:rsidR="000C525F" w:rsidRPr="003B5154">
        <w:rPr>
          <w:rFonts w:ascii="Century Gothic" w:hAnsi="Century Gothic"/>
          <w:i/>
          <w:sz w:val="28"/>
          <w:szCs w:val="28"/>
        </w:rPr>
        <w:t>Ministry Description</w:t>
      </w:r>
      <w:r w:rsidR="002013F2">
        <w:rPr>
          <w:rFonts w:ascii="Century Gothic" w:hAnsi="Century Gothic"/>
          <w:i/>
          <w:sz w:val="28"/>
          <w:szCs w:val="28"/>
        </w:rPr>
        <w:t>s</w:t>
      </w:r>
      <w:r w:rsidR="000C525F" w:rsidRPr="003B5154">
        <w:rPr>
          <w:rFonts w:ascii="Century Gothic" w:hAnsi="Century Gothic"/>
          <w:i/>
          <w:sz w:val="28"/>
          <w:szCs w:val="28"/>
        </w:rPr>
        <w:t xml:space="preserve"> </w:t>
      </w:r>
      <w:r w:rsidR="00FF5FB1" w:rsidRPr="003B5154">
        <w:rPr>
          <w:rFonts w:ascii="Century Gothic" w:hAnsi="Century Gothic"/>
          <w:i/>
          <w:sz w:val="28"/>
          <w:szCs w:val="28"/>
        </w:rPr>
        <w:t>are offered to support parishes in</w:t>
      </w:r>
      <w:r w:rsidR="00B01BF8" w:rsidRPr="003B5154">
        <w:rPr>
          <w:rFonts w:ascii="Century Gothic" w:hAnsi="Century Gothic"/>
          <w:i/>
          <w:sz w:val="28"/>
          <w:szCs w:val="28"/>
        </w:rPr>
        <w:t xml:space="preserve"> thinking about how they might</w:t>
      </w:r>
      <w:r w:rsidR="00FF5FB1" w:rsidRPr="003B5154">
        <w:rPr>
          <w:rFonts w:ascii="Century Gothic" w:hAnsi="Century Gothic"/>
          <w:i/>
          <w:sz w:val="28"/>
          <w:szCs w:val="28"/>
        </w:rPr>
        <w:t xml:space="preserve"> </w:t>
      </w:r>
      <w:r w:rsidR="00B01BF8" w:rsidRPr="003B5154">
        <w:rPr>
          <w:rFonts w:ascii="Century Gothic" w:hAnsi="Century Gothic"/>
          <w:i/>
          <w:sz w:val="28"/>
          <w:szCs w:val="28"/>
        </w:rPr>
        <w:t xml:space="preserve">reach out to include </w:t>
      </w:r>
      <w:r w:rsidR="001D71DB" w:rsidRPr="003B5154">
        <w:rPr>
          <w:rFonts w:ascii="Century Gothic" w:hAnsi="Century Gothic"/>
          <w:i/>
          <w:sz w:val="28"/>
          <w:szCs w:val="28"/>
        </w:rPr>
        <w:t xml:space="preserve">and actively involve </w:t>
      </w:r>
      <w:r w:rsidR="000C525F" w:rsidRPr="003B5154">
        <w:rPr>
          <w:rFonts w:ascii="Century Gothic" w:hAnsi="Century Gothic"/>
          <w:i/>
          <w:sz w:val="28"/>
          <w:szCs w:val="28"/>
        </w:rPr>
        <w:t>members of the whole community</w:t>
      </w:r>
      <w:r w:rsidR="001D71DB" w:rsidRPr="003B5154">
        <w:rPr>
          <w:rFonts w:ascii="Century Gothic" w:hAnsi="Century Gothic"/>
          <w:i/>
          <w:sz w:val="28"/>
          <w:szCs w:val="28"/>
        </w:rPr>
        <w:t xml:space="preserve"> in the ministry of Christian Initiation. </w:t>
      </w:r>
    </w:p>
    <w:p w14:paraId="4DB9B942" w14:textId="4CDA46AC" w:rsidR="007B4D96" w:rsidRPr="00AB4050" w:rsidRDefault="00767585" w:rsidP="00AB4050">
      <w:pPr>
        <w:spacing w:after="200"/>
        <w:rPr>
          <w:rFonts w:ascii="Century Gothic" w:hAnsi="Century Gothic"/>
          <w:i/>
          <w:sz w:val="28"/>
          <w:szCs w:val="28"/>
        </w:rPr>
      </w:pPr>
      <w:r w:rsidRPr="003B5154">
        <w:rPr>
          <w:rFonts w:ascii="Century Gothic" w:hAnsi="Century Gothic"/>
          <w:i/>
          <w:sz w:val="28"/>
          <w:szCs w:val="28"/>
        </w:rPr>
        <w:t>People always want to kno</w:t>
      </w:r>
      <w:r w:rsidR="00961723">
        <w:rPr>
          <w:rFonts w:ascii="Century Gothic" w:hAnsi="Century Gothic"/>
          <w:i/>
          <w:sz w:val="28"/>
          <w:szCs w:val="28"/>
        </w:rPr>
        <w:t>w</w:t>
      </w:r>
      <w:r w:rsidR="00B86B48">
        <w:rPr>
          <w:rFonts w:ascii="Century Gothic" w:hAnsi="Century Gothic"/>
          <w:i/>
          <w:sz w:val="28"/>
          <w:szCs w:val="28"/>
        </w:rPr>
        <w:t xml:space="preserve">: </w:t>
      </w:r>
      <w:r w:rsidR="00894457">
        <w:rPr>
          <w:rFonts w:ascii="Century Gothic" w:hAnsi="Century Gothic"/>
          <w:i/>
          <w:sz w:val="28"/>
          <w:szCs w:val="28"/>
        </w:rPr>
        <w:t>What</w:t>
      </w:r>
      <w:r w:rsidRPr="003B5154">
        <w:rPr>
          <w:rFonts w:ascii="Century Gothic" w:hAnsi="Century Gothic"/>
          <w:i/>
          <w:sz w:val="28"/>
          <w:szCs w:val="28"/>
        </w:rPr>
        <w:t xml:space="preserve"> is </w:t>
      </w:r>
      <w:r w:rsidR="009F614A" w:rsidRPr="003B5154">
        <w:rPr>
          <w:rFonts w:ascii="Century Gothic" w:hAnsi="Century Gothic"/>
          <w:i/>
          <w:sz w:val="28"/>
          <w:szCs w:val="28"/>
        </w:rPr>
        <w:t>involved</w:t>
      </w:r>
      <w:r w:rsidR="00894457">
        <w:rPr>
          <w:rFonts w:ascii="Century Gothic" w:hAnsi="Century Gothic"/>
          <w:i/>
          <w:sz w:val="28"/>
          <w:szCs w:val="28"/>
        </w:rPr>
        <w:t>?</w:t>
      </w:r>
      <w:r w:rsidRPr="003B5154">
        <w:rPr>
          <w:rFonts w:ascii="Century Gothic" w:hAnsi="Century Gothic"/>
          <w:i/>
          <w:sz w:val="28"/>
          <w:szCs w:val="28"/>
        </w:rPr>
        <w:t xml:space="preserve"> What </w:t>
      </w:r>
      <w:r w:rsidR="00894457" w:rsidRPr="003B5154">
        <w:rPr>
          <w:rFonts w:ascii="Century Gothic" w:hAnsi="Century Gothic"/>
          <w:i/>
          <w:sz w:val="28"/>
          <w:szCs w:val="28"/>
        </w:rPr>
        <w:t>do they</w:t>
      </w:r>
      <w:r w:rsidRPr="003B5154">
        <w:rPr>
          <w:rFonts w:ascii="Century Gothic" w:hAnsi="Century Gothic"/>
          <w:i/>
          <w:sz w:val="28"/>
          <w:szCs w:val="28"/>
        </w:rPr>
        <w:t xml:space="preserve"> have to do?</w:t>
      </w:r>
      <w:r w:rsidR="00C151C7">
        <w:rPr>
          <w:rFonts w:ascii="Century Gothic" w:hAnsi="Century Gothic"/>
          <w:i/>
          <w:iCs/>
          <w:sz w:val="28"/>
          <w:szCs w:val="28"/>
        </w:rPr>
        <w:t xml:space="preserve"> These descriptions </w:t>
      </w:r>
      <w:r w:rsidR="006A3A7D">
        <w:rPr>
          <w:rFonts w:ascii="Century Gothic" w:hAnsi="Century Gothic"/>
          <w:i/>
          <w:iCs/>
          <w:sz w:val="28"/>
          <w:szCs w:val="28"/>
        </w:rPr>
        <w:t xml:space="preserve">are </w:t>
      </w:r>
      <w:r w:rsidR="00D20507">
        <w:rPr>
          <w:rFonts w:ascii="Century Gothic" w:hAnsi="Century Gothic"/>
          <w:i/>
          <w:iCs/>
          <w:sz w:val="28"/>
          <w:szCs w:val="28"/>
        </w:rPr>
        <w:t xml:space="preserve">an attempt to </w:t>
      </w:r>
      <w:r w:rsidR="0004068C">
        <w:rPr>
          <w:rFonts w:ascii="Century Gothic" w:hAnsi="Century Gothic"/>
          <w:i/>
          <w:iCs/>
          <w:sz w:val="28"/>
          <w:szCs w:val="28"/>
        </w:rPr>
        <w:t xml:space="preserve">provide you with a framework for a </w:t>
      </w:r>
      <w:r w:rsidR="00D20507">
        <w:rPr>
          <w:rFonts w:ascii="Century Gothic" w:hAnsi="Century Gothic"/>
          <w:i/>
          <w:iCs/>
          <w:sz w:val="28"/>
          <w:szCs w:val="28"/>
        </w:rPr>
        <w:t>respons</w:t>
      </w:r>
      <w:r w:rsidR="0004068C">
        <w:rPr>
          <w:rFonts w:ascii="Century Gothic" w:hAnsi="Century Gothic"/>
          <w:i/>
          <w:iCs/>
          <w:sz w:val="28"/>
          <w:szCs w:val="28"/>
        </w:rPr>
        <w:t>e</w:t>
      </w:r>
      <w:r w:rsidR="00D20507">
        <w:rPr>
          <w:rFonts w:ascii="Century Gothic" w:hAnsi="Century Gothic"/>
          <w:i/>
          <w:iCs/>
          <w:sz w:val="28"/>
          <w:szCs w:val="28"/>
        </w:rPr>
        <w:t>.</w:t>
      </w:r>
      <w:r w:rsidR="00620D5B">
        <w:rPr>
          <w:rFonts w:ascii="Century Gothic" w:hAnsi="Century Gothic"/>
          <w:i/>
          <w:iCs/>
          <w:sz w:val="28"/>
          <w:szCs w:val="28"/>
        </w:rPr>
        <w:t xml:space="preserve"> These</w:t>
      </w:r>
      <w:r w:rsidR="008102D6">
        <w:rPr>
          <w:rFonts w:ascii="Century Gothic" w:hAnsi="Century Gothic"/>
          <w:i/>
          <w:sz w:val="28"/>
          <w:szCs w:val="28"/>
        </w:rPr>
        <w:t xml:space="preserve"> </w:t>
      </w:r>
      <w:r w:rsidR="005A69E9" w:rsidRPr="003B5154">
        <w:rPr>
          <w:rFonts w:ascii="Century Gothic" w:hAnsi="Century Gothic"/>
          <w:i/>
          <w:sz w:val="28"/>
          <w:szCs w:val="28"/>
        </w:rPr>
        <w:t xml:space="preserve">can be amended </w:t>
      </w:r>
      <w:r w:rsidR="00620D5B">
        <w:rPr>
          <w:rFonts w:ascii="Century Gothic" w:hAnsi="Century Gothic"/>
          <w:i/>
          <w:iCs/>
          <w:sz w:val="28"/>
          <w:szCs w:val="28"/>
        </w:rPr>
        <w:t>t</w:t>
      </w:r>
      <w:r w:rsidR="005A69E9" w:rsidRPr="003B5154">
        <w:rPr>
          <w:rFonts w:ascii="Century Gothic" w:hAnsi="Century Gothic"/>
          <w:i/>
          <w:iCs/>
          <w:sz w:val="28"/>
          <w:szCs w:val="28"/>
        </w:rPr>
        <w:t xml:space="preserve">o </w:t>
      </w:r>
      <w:r w:rsidR="005A69E9" w:rsidRPr="003B5154">
        <w:rPr>
          <w:rFonts w:ascii="Century Gothic" w:hAnsi="Century Gothic"/>
          <w:i/>
          <w:sz w:val="28"/>
          <w:szCs w:val="28"/>
        </w:rPr>
        <w:t xml:space="preserve">suit </w:t>
      </w:r>
      <w:r w:rsidR="005A69E9" w:rsidRPr="003B5154">
        <w:rPr>
          <w:rFonts w:ascii="Century Gothic" w:hAnsi="Century Gothic"/>
          <w:i/>
          <w:iCs/>
          <w:sz w:val="28"/>
          <w:szCs w:val="28"/>
        </w:rPr>
        <w:t>the</w:t>
      </w:r>
      <w:r w:rsidR="005A69E9">
        <w:rPr>
          <w:rFonts w:ascii="Century Gothic" w:hAnsi="Century Gothic"/>
          <w:i/>
          <w:sz w:val="28"/>
          <w:szCs w:val="28"/>
        </w:rPr>
        <w:t xml:space="preserve"> </w:t>
      </w:r>
      <w:proofErr w:type="gramStart"/>
      <w:r w:rsidR="005A69E9" w:rsidRPr="003B5154">
        <w:rPr>
          <w:rFonts w:ascii="Century Gothic" w:hAnsi="Century Gothic"/>
          <w:i/>
          <w:sz w:val="28"/>
          <w:szCs w:val="28"/>
        </w:rPr>
        <w:t>particular circumstances</w:t>
      </w:r>
      <w:proofErr w:type="gramEnd"/>
      <w:r w:rsidR="00620D5B">
        <w:rPr>
          <w:rFonts w:ascii="Century Gothic" w:hAnsi="Century Gothic"/>
          <w:i/>
          <w:iCs/>
          <w:sz w:val="28"/>
          <w:szCs w:val="28"/>
        </w:rPr>
        <w:t xml:space="preserve"> of individual paris</w:t>
      </w:r>
      <w:r w:rsidR="00AB4050">
        <w:rPr>
          <w:rFonts w:ascii="Century Gothic" w:hAnsi="Century Gothic"/>
          <w:i/>
          <w:iCs/>
          <w:sz w:val="28"/>
          <w:szCs w:val="28"/>
        </w:rPr>
        <w:t>h</w:t>
      </w:r>
      <w:r w:rsidR="00620D5B">
        <w:rPr>
          <w:rFonts w:ascii="Century Gothic" w:hAnsi="Century Gothic"/>
          <w:i/>
          <w:iCs/>
          <w:sz w:val="28"/>
          <w:szCs w:val="28"/>
        </w:rPr>
        <w:t>es</w:t>
      </w:r>
      <w:r w:rsidR="005A69E9" w:rsidRPr="003B5154">
        <w:rPr>
          <w:rFonts w:ascii="Century Gothic" w:hAnsi="Century Gothic"/>
          <w:i/>
          <w:iCs/>
          <w:sz w:val="28"/>
          <w:szCs w:val="28"/>
        </w:rPr>
        <w:t>.</w:t>
      </w:r>
    </w:p>
    <w:p w14:paraId="7C4BDFF5" w14:textId="12714FFB" w:rsidR="007B4D96" w:rsidRPr="008102D6" w:rsidRDefault="007B4D96" w:rsidP="00E76625">
      <w:r>
        <w:t>This remains a living docu</w:t>
      </w:r>
      <w:r w:rsidR="00E76625">
        <w:t>ment updated in the light of experience.</w:t>
      </w:r>
    </w:p>
    <w:p w14:paraId="54DF846A" w14:textId="77777777" w:rsidR="00872AB4" w:rsidRPr="00145381" w:rsidRDefault="00872AB4" w:rsidP="00145381">
      <w:pPr>
        <w:spacing w:after="0"/>
        <w:rPr>
          <w:rFonts w:ascii="Calibri Light" w:hAnsi="Calibri Light"/>
        </w:rPr>
      </w:pPr>
    </w:p>
    <w:p w14:paraId="17C2547D" w14:textId="01CA4BD9" w:rsidR="00B032D7" w:rsidRPr="00F36C6D" w:rsidRDefault="007072F4" w:rsidP="001C3D25">
      <w:pPr>
        <w:spacing w:after="0" w:line="240" w:lineRule="auto"/>
        <w:rPr>
          <w:rFonts w:ascii="Century Gothic" w:eastAsia="Calibri Light" w:hAnsi="Century Gothic" w:cs="Times New Roman"/>
          <w:b/>
          <w:bCs/>
          <w:color w:val="0081B3"/>
          <w:sz w:val="40"/>
          <w:szCs w:val="40"/>
          <w:lang w:val="en-AU"/>
          <w14:shadow w14:blurRad="50800" w14:dist="38100" w14:dir="2700000" w14:sx="100000" w14:sy="100000" w14:kx="0" w14:ky="0" w14:algn="tl">
            <w14:srgbClr w14:val="000000">
              <w14:alpha w14:val="60000"/>
            </w14:srgbClr>
          </w14:shadow>
        </w:rPr>
      </w:pPr>
      <w:r>
        <w:rPr>
          <w:rFonts w:ascii="Century Gothic" w:hAnsi="Century Gothic"/>
          <w:noProof/>
        </w:rPr>
        <w:lastRenderedPageBreak/>
        <mc:AlternateContent>
          <mc:Choice Requires="wps">
            <w:drawing>
              <wp:anchor distT="0" distB="0" distL="114300" distR="114300" simplePos="0" relativeHeight="251658248" behindDoc="0" locked="0" layoutInCell="1" allowOverlap="1" wp14:anchorId="7D29C4D6" wp14:editId="5166168C">
                <wp:simplePos x="0" y="0"/>
                <wp:positionH relativeFrom="column">
                  <wp:posOffset>50800</wp:posOffset>
                </wp:positionH>
                <wp:positionV relativeFrom="paragraph">
                  <wp:posOffset>-140970</wp:posOffset>
                </wp:positionV>
                <wp:extent cx="62769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46CAB"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4pt,-11.1pt" to="498.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kwpgEAAKUDAAAOAAAAZHJzL2Uyb0RvYy54bWysU8Fu2zAMvQ/oPwi6L3ICNF2NOD20WC/D&#10;WnTbB6gyFQuQREHSYufvRymJU2wDhg270JLI98hH0pu7yVm2h5gM+o4vFw1n4BX2xu86/u3rx/cf&#10;OEtZ+l5a9NDxAyR+t716txlDCysc0PYQGZH41I6h40POoRUiqQGcTAsM4MmpMTqZ6Rp3oo9yJHZn&#10;xapp1mLE2IeIClKi14ejk28rv9ag8pPWCTKzHafacrWx2tdixXYj212UYTDqVIb8hyqcNJ6SzlQP&#10;Mkv2PZpfqJxRERPqvFDoBGptFFQNpGbZ/KTmyyADVC3UnBTmNqX/R6s+7+/9c6Q2jCG1KTzHomLS&#10;0ZUv1cem2qzD3CyYMlP0uF7drG9vrjlTZ5+4AENM+RHQsXLouDW+6JCt3H9KmZJR6DmkPFvPRtqe&#10;2+a6TkRcaqmnfLBwDHsBzUxP2ZeVrq4J3NvI9pIGLJUCn5dlqJTAeoouMG2snYHNn4Gn+AKFukJ/&#10;A54RNTP6PIOd8Rh/lz1P55L1MZ7Kf6O7HF+xP9QpVQftQlV42tuybG/vFX75u7Y/AAAA//8DAFBL&#10;AwQUAAYACAAAACEAM+0dpNsAAAAJAQAADwAAAGRycy9kb3ducmV2LnhtbEyPQUvDQBCF74L/YRnB&#10;W7sxYGljNqVGxIsgpuJ5mh2zobuzIbtN4793BcEe37zhve+V29lZMdEYes8K7pYZCOLW6547BR/7&#10;58UaRIjIGq1nUvBNAbbV9VWJhfZnfqepiZ1IIRwKVGBiHAopQ2vIYVj6gTh5X350GJMcO6lHPKdw&#10;Z2WeZSvpsOfUYHCg2lB7bE5OgXyVjy/+zfrPujfO+n0z4VOt1O3NvHsAEWmO/8/wi5/QoUpMB39i&#10;HYRVsE5LooJFnucgkr/ZrO5BHP4usirl5YLqBwAA//8DAFBLAQItABQABgAIAAAAIQC2gziS/gAA&#10;AOEBAAATAAAAAAAAAAAAAAAAAAAAAABbQ29udGVudF9UeXBlc10ueG1sUEsBAi0AFAAGAAgAAAAh&#10;ADj9If/WAAAAlAEAAAsAAAAAAAAAAAAAAAAALwEAAF9yZWxzLy5yZWxzUEsBAi0AFAAGAAgAAAAh&#10;AOO0qTCmAQAApQMAAA4AAAAAAAAAAAAAAAAALgIAAGRycy9lMm9Eb2MueG1sUEsBAi0AFAAGAAgA&#10;AAAhADPtHaTbAAAACQEAAA8AAAAAAAAAAAAAAAAAAAQAAGRycy9kb3ducmV2LnhtbFBLBQYAAAAA&#10;BAAEAPMAAAAIBQAAAAA=&#10;" strokecolor="#5b9bd5 [3204]" strokeweight="1.5pt">
                <v:stroke joinstyle="miter"/>
              </v:line>
            </w:pict>
          </mc:Fallback>
        </mc:AlternateContent>
      </w:r>
      <w:r w:rsidRPr="00F36C6D">
        <w:rPr>
          <w:rFonts w:ascii="Century Gothic" w:hAnsi="Century Gothic"/>
          <w:noProof/>
        </w:rPr>
        <w:drawing>
          <wp:anchor distT="0" distB="0" distL="114300" distR="114300" simplePos="0" relativeHeight="251658245" behindDoc="1" locked="0" layoutInCell="1" allowOverlap="1" wp14:anchorId="3ACBAB14" wp14:editId="67DE99CD">
            <wp:simplePos x="0" y="0"/>
            <wp:positionH relativeFrom="column">
              <wp:posOffset>4029710</wp:posOffset>
            </wp:positionH>
            <wp:positionV relativeFrom="paragraph">
              <wp:posOffset>0</wp:posOffset>
            </wp:positionV>
            <wp:extent cx="2212975" cy="1713230"/>
            <wp:effectExtent l="0" t="0" r="0" b="1270"/>
            <wp:wrapTight wrapText="bothSides">
              <wp:wrapPolygon edited="0">
                <wp:start x="17664" y="0"/>
                <wp:lineTo x="16549" y="1681"/>
                <wp:lineTo x="16549" y="2402"/>
                <wp:lineTo x="17664" y="3843"/>
                <wp:lineTo x="13945" y="3843"/>
                <wp:lineTo x="4463" y="6725"/>
                <wp:lineTo x="4463" y="7686"/>
                <wp:lineTo x="1488" y="8887"/>
                <wp:lineTo x="558" y="9847"/>
                <wp:lineTo x="744" y="11529"/>
                <wp:lineTo x="3533" y="15371"/>
                <wp:lineTo x="744" y="15612"/>
                <wp:lineTo x="0" y="16332"/>
                <wp:lineTo x="0" y="21376"/>
                <wp:lineTo x="20825" y="21376"/>
                <wp:lineTo x="21011" y="11529"/>
                <wp:lineTo x="20267" y="7686"/>
                <wp:lineTo x="21383" y="6725"/>
                <wp:lineTo x="21383" y="5044"/>
                <wp:lineTo x="18966" y="3843"/>
                <wp:lineTo x="20081" y="3122"/>
                <wp:lineTo x="20081" y="1681"/>
                <wp:lineTo x="18966" y="0"/>
                <wp:lineTo x="176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2975" cy="1713230"/>
                    </a:xfrm>
                    <a:prstGeom prst="rect">
                      <a:avLst/>
                    </a:prstGeom>
                    <a:noFill/>
                  </pic:spPr>
                </pic:pic>
              </a:graphicData>
            </a:graphic>
            <wp14:sizeRelH relativeFrom="page">
              <wp14:pctWidth>0</wp14:pctWidth>
            </wp14:sizeRelH>
            <wp14:sizeRelV relativeFrom="page">
              <wp14:pctHeight>0</wp14:pctHeight>
            </wp14:sizeRelV>
          </wp:anchor>
        </w:drawing>
      </w:r>
    </w:p>
    <w:p w14:paraId="36FFF708" w14:textId="7591BCEE" w:rsidR="001C3D25" w:rsidRPr="001C3D25" w:rsidRDefault="001C3D25" w:rsidP="00F36C6D">
      <w:pPr>
        <w:spacing w:after="0" w:line="240" w:lineRule="auto"/>
        <w:jc w:val="center"/>
        <w:rPr>
          <w:rFonts w:ascii="Century Gothic" w:eastAsia="Calibri Light" w:hAnsi="Century Gothic" w:cs="Times New Roman"/>
          <w:b/>
          <w:bCs/>
          <w:color w:val="0081B3"/>
          <w:sz w:val="44"/>
          <w:szCs w:val="44"/>
          <w:lang w:val="en-AU"/>
          <w14:shadow w14:blurRad="50800" w14:dist="38100" w14:dir="2700000" w14:sx="100000" w14:sy="100000" w14:kx="0" w14:ky="0" w14:algn="tl">
            <w14:srgbClr w14:val="000000">
              <w14:alpha w14:val="60000"/>
            </w14:srgbClr>
          </w14:shadow>
        </w:rPr>
      </w:pPr>
      <w:r w:rsidRPr="001C3D25">
        <w:rPr>
          <w:rFonts w:ascii="Century Gothic" w:eastAsia="Calibri Light" w:hAnsi="Century Gothic" w:cs="Times New Roman"/>
          <w:b/>
          <w:bCs/>
          <w:color w:val="0081B3"/>
          <w:sz w:val="44"/>
          <w:szCs w:val="44"/>
          <w:lang w:val="en-AU"/>
          <w14:shadow w14:blurRad="50800" w14:dist="38100" w14:dir="2700000" w14:sx="100000" w14:sy="100000" w14:kx="0" w14:ky="0" w14:algn="tl">
            <w14:srgbClr w14:val="000000">
              <w14:alpha w14:val="60000"/>
            </w14:srgbClr>
          </w14:shadow>
        </w:rPr>
        <w:t>Whole parish community</w:t>
      </w:r>
    </w:p>
    <w:p w14:paraId="21945A79" w14:textId="09CF8EC5" w:rsidR="008A5BBB" w:rsidRPr="00F36C6D" w:rsidRDefault="008A5BBB" w:rsidP="00345DB0">
      <w:pPr>
        <w:tabs>
          <w:tab w:val="left" w:pos="4170"/>
        </w:tabs>
        <w:rPr>
          <w:rFonts w:ascii="Century Gothic" w:hAnsi="Century Gothic"/>
        </w:rPr>
      </w:pPr>
    </w:p>
    <w:p w14:paraId="1470CCC4" w14:textId="79BB3D5A" w:rsidR="008A5BBB" w:rsidRPr="00F36C6D" w:rsidRDefault="008A5BBB" w:rsidP="00345DB0">
      <w:pPr>
        <w:tabs>
          <w:tab w:val="left" w:pos="4170"/>
        </w:tabs>
        <w:rPr>
          <w:rFonts w:ascii="Century Gothic" w:hAnsi="Century Gothic"/>
        </w:rPr>
      </w:pPr>
    </w:p>
    <w:p w14:paraId="2B61EF6B" w14:textId="7E2DABDA" w:rsidR="007072F4" w:rsidRDefault="00986FCA" w:rsidP="00986FCA">
      <w:pPr>
        <w:pStyle w:val="Quote"/>
        <w:spacing w:before="240" w:after="200"/>
        <w:ind w:left="0"/>
        <w:jc w:val="left"/>
        <w:rPr>
          <w:rFonts w:ascii="Century Gothic" w:hAnsi="Century Gothic"/>
          <w:color w:val="auto"/>
        </w:rPr>
      </w:pPr>
      <w:r>
        <w:rPr>
          <w:rFonts w:ascii="Century Gothic" w:hAnsi="Century Gothic"/>
          <w:noProof/>
        </w:rPr>
        <w:drawing>
          <wp:anchor distT="0" distB="0" distL="114300" distR="114300" simplePos="0" relativeHeight="251658254" behindDoc="1" locked="0" layoutInCell="1" allowOverlap="1" wp14:anchorId="1561FF5D" wp14:editId="41847FA3">
            <wp:simplePos x="0" y="0"/>
            <wp:positionH relativeFrom="column">
              <wp:posOffset>55880</wp:posOffset>
            </wp:positionH>
            <wp:positionV relativeFrom="paragraph">
              <wp:posOffset>561340</wp:posOffset>
            </wp:positionV>
            <wp:extent cx="6291580" cy="18415"/>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415"/>
                    </a:xfrm>
                    <a:prstGeom prst="rect">
                      <a:avLst/>
                    </a:prstGeom>
                    <a:noFill/>
                  </pic:spPr>
                </pic:pic>
              </a:graphicData>
            </a:graphic>
            <wp14:sizeRelH relativeFrom="page">
              <wp14:pctWidth>0</wp14:pctWidth>
            </wp14:sizeRelH>
            <wp14:sizeRelV relativeFrom="page">
              <wp14:pctHeight>0</wp14:pctHeight>
            </wp14:sizeRelV>
          </wp:anchor>
        </w:drawing>
      </w:r>
    </w:p>
    <w:p w14:paraId="58BCDA70" w14:textId="6DE82704" w:rsidR="00986FCA" w:rsidRPr="00986FCA" w:rsidRDefault="00986FCA" w:rsidP="00986FCA">
      <w:pPr>
        <w:rPr>
          <w:lang w:val="en-AU"/>
        </w:rPr>
      </w:pPr>
    </w:p>
    <w:p w14:paraId="1B029DA9" w14:textId="1DCBD04A" w:rsidR="00F36C6D" w:rsidRPr="007072F4" w:rsidRDefault="00F36C6D" w:rsidP="00986FCA">
      <w:pPr>
        <w:pStyle w:val="Quote"/>
        <w:spacing w:before="200" w:after="200"/>
        <w:rPr>
          <w:rFonts w:ascii="Century Gothic" w:hAnsi="Century Gothic"/>
          <w:color w:val="auto"/>
        </w:rPr>
      </w:pPr>
      <w:r w:rsidRPr="00F36C6D">
        <w:rPr>
          <w:rFonts w:ascii="Century Gothic" w:hAnsi="Century Gothic"/>
          <w:color w:val="auto"/>
        </w:rPr>
        <w:t xml:space="preserve">… the people of God, as represented by the local Church, should </w:t>
      </w:r>
      <w:proofErr w:type="gramStart"/>
      <w:r w:rsidRPr="00F36C6D">
        <w:rPr>
          <w:rFonts w:ascii="Century Gothic" w:hAnsi="Century Gothic"/>
          <w:color w:val="auto"/>
        </w:rPr>
        <w:t>understand</w:t>
      </w:r>
      <w:proofErr w:type="gramEnd"/>
      <w:r w:rsidRPr="00F36C6D">
        <w:rPr>
          <w:rFonts w:ascii="Century Gothic" w:hAnsi="Century Gothic"/>
          <w:color w:val="auto"/>
        </w:rPr>
        <w:t xml:space="preserve"> and show by their concern that the initiation of adults is the responsibility of all the baptised.</w:t>
      </w:r>
      <w:r w:rsidRPr="00F36C6D">
        <w:rPr>
          <w:rStyle w:val="SuperScriptChar"/>
          <w:rFonts w:ascii="Century Gothic" w:hAnsi="Century Gothic"/>
          <w:color w:val="auto"/>
        </w:rPr>
        <w:t>3</w:t>
      </w:r>
      <w:r w:rsidRPr="00F36C6D">
        <w:rPr>
          <w:rFonts w:ascii="Century Gothic" w:hAnsi="Century Gothic"/>
          <w:color w:val="auto"/>
        </w:rPr>
        <w:t xml:space="preserve"> Therefore the community must always be fully prepared in the pursuit of its apostolic vocation to give help to those who are searching for Christ. In the various circumstances of daily life, even as in the apostolate, all the followers of Christ have the obligation of spreading the faith according to their abilities.</w:t>
      </w:r>
      <w:r w:rsidRPr="00F36C6D">
        <w:rPr>
          <w:rStyle w:val="SuperScriptChar"/>
          <w:rFonts w:ascii="Century Gothic" w:hAnsi="Century Gothic"/>
          <w:color w:val="auto"/>
        </w:rPr>
        <w:t>4</w:t>
      </w:r>
      <w:r w:rsidRPr="00F36C6D">
        <w:rPr>
          <w:rFonts w:ascii="Century Gothic" w:hAnsi="Century Gothic"/>
          <w:color w:val="auto"/>
        </w:rPr>
        <w:t xml:space="preserve"> Hence, the entire community must help the candidates and the catechumens throughout the process of initiation: during the period of the precatechumenate, the period of the catechumenate, the period of purification and enlightenment, and the period of postbaptismal catechesis or mystagogy. </w:t>
      </w:r>
      <w:r w:rsidRPr="00F36C6D">
        <w:rPr>
          <w:rFonts w:ascii="Century Gothic" w:hAnsi="Century Gothic"/>
          <w:i w:val="0"/>
          <w:iCs w:val="0"/>
          <w:color w:val="auto"/>
        </w:rPr>
        <w:t>[RCIA a 9]</w:t>
      </w:r>
    </w:p>
    <w:p w14:paraId="4E670D3F" w14:textId="77777777" w:rsidR="00F36C6D" w:rsidRPr="00F36C6D" w:rsidRDefault="00F36C6D" w:rsidP="0057102C">
      <w:pPr>
        <w:spacing w:after="200"/>
        <w:ind w:right="-607"/>
        <w:rPr>
          <w:rFonts w:ascii="Century Gothic" w:hAnsi="Century Gothic"/>
        </w:rPr>
      </w:pPr>
      <w:r w:rsidRPr="00F36C6D">
        <w:rPr>
          <w:rFonts w:ascii="Century Gothic" w:hAnsi="Century Gothic"/>
        </w:rPr>
        <w:t xml:space="preserve">The whole parish, not just a specified team, is charged with responsibility for the ministries of Evangelisation and Initiation.  </w:t>
      </w:r>
    </w:p>
    <w:p w14:paraId="62741435" w14:textId="77777777" w:rsidR="00F36C6D" w:rsidRPr="00F36C6D" w:rsidRDefault="00F36C6D" w:rsidP="00F36C6D">
      <w:pPr>
        <w:spacing w:after="120"/>
        <w:ind w:right="-604"/>
        <w:rPr>
          <w:rFonts w:ascii="Century Gothic" w:hAnsi="Century Gothic"/>
        </w:rPr>
      </w:pPr>
      <w:proofErr w:type="gramStart"/>
      <w:r w:rsidRPr="00F36C6D">
        <w:rPr>
          <w:rFonts w:ascii="Century Gothic" w:hAnsi="Century Gothic"/>
        </w:rPr>
        <w:t>With regard to</w:t>
      </w:r>
      <w:proofErr w:type="gramEnd"/>
      <w:r w:rsidRPr="00F36C6D">
        <w:rPr>
          <w:rFonts w:ascii="Century Gothic" w:hAnsi="Century Gothic"/>
        </w:rPr>
        <w:t xml:space="preserve"> Evangelisation, all members of the parish are responsible to:</w:t>
      </w:r>
    </w:p>
    <w:p w14:paraId="1A382BCB" w14:textId="6131ECDD" w:rsidR="00F36C6D" w:rsidRPr="00F36C6D" w:rsidRDefault="00F36C6D" w:rsidP="00A0086E">
      <w:pPr>
        <w:pStyle w:val="ListParagraph"/>
        <w:numPr>
          <w:ilvl w:val="0"/>
          <w:numId w:val="3"/>
        </w:numPr>
        <w:ind w:left="284" w:right="-607" w:firstLine="0"/>
        <w:jc w:val="left"/>
        <w:rPr>
          <w:rFonts w:ascii="Century Gothic" w:hAnsi="Century Gothic"/>
        </w:rPr>
      </w:pPr>
      <w:r w:rsidRPr="00F36C6D">
        <w:rPr>
          <w:rFonts w:ascii="Century Gothic" w:hAnsi="Century Gothic"/>
        </w:rPr>
        <w:t xml:space="preserve">proclaim Christ’s message of love in word and deed in the everyday circumstances of life. </w:t>
      </w:r>
      <w:r w:rsidR="00F543C8">
        <w:rPr>
          <w:rFonts w:ascii="Century Gothic" w:hAnsi="Century Gothic"/>
        </w:rPr>
        <w:tab/>
      </w:r>
      <w:r w:rsidRPr="00494A3F">
        <w:rPr>
          <w:rFonts w:ascii="Century Gothic" w:hAnsi="Century Gothic"/>
          <w:sz w:val="18"/>
          <w:szCs w:val="18"/>
        </w:rPr>
        <w:t>[</w:t>
      </w:r>
      <w:proofErr w:type="spellStart"/>
      <w:r w:rsidRPr="00494A3F">
        <w:rPr>
          <w:rFonts w:ascii="Century Gothic" w:hAnsi="Century Gothic"/>
          <w:sz w:val="18"/>
          <w:szCs w:val="18"/>
        </w:rPr>
        <w:t>cf</w:t>
      </w:r>
      <w:proofErr w:type="spellEnd"/>
      <w:r w:rsidRPr="00494A3F">
        <w:rPr>
          <w:rFonts w:ascii="Century Gothic" w:hAnsi="Century Gothic"/>
          <w:sz w:val="18"/>
          <w:szCs w:val="18"/>
        </w:rPr>
        <w:t xml:space="preserve"> RCIA a. 9.1, 75]</w:t>
      </w:r>
    </w:p>
    <w:p w14:paraId="77F4CBDB" w14:textId="7F163B9F" w:rsidR="00F36C6D" w:rsidRPr="00F36C6D" w:rsidRDefault="00F36C6D" w:rsidP="0072251C">
      <w:pPr>
        <w:spacing w:after="120"/>
        <w:ind w:right="-607"/>
        <w:rPr>
          <w:rFonts w:ascii="Century Gothic" w:hAnsi="Century Gothic"/>
        </w:rPr>
      </w:pPr>
      <w:proofErr w:type="gramStart"/>
      <w:r w:rsidRPr="00F36C6D">
        <w:rPr>
          <w:rFonts w:ascii="Century Gothic" w:hAnsi="Century Gothic"/>
        </w:rPr>
        <w:t>With regard to</w:t>
      </w:r>
      <w:proofErr w:type="gramEnd"/>
      <w:r w:rsidRPr="00F36C6D">
        <w:rPr>
          <w:rFonts w:ascii="Century Gothic" w:hAnsi="Century Gothic"/>
        </w:rPr>
        <w:t xml:space="preserve"> the ministry of Christian Initiation – an essential priority of parish life – the whole parish is responsible </w:t>
      </w:r>
      <w:r w:rsidR="006A3155">
        <w:rPr>
          <w:rFonts w:ascii="Century Gothic" w:hAnsi="Century Gothic"/>
        </w:rPr>
        <w:t>for</w:t>
      </w:r>
      <w:r w:rsidRPr="00F36C6D">
        <w:rPr>
          <w:rFonts w:ascii="Century Gothic" w:hAnsi="Century Gothic"/>
        </w:rPr>
        <w:t>:</w:t>
      </w:r>
    </w:p>
    <w:p w14:paraId="40B110BE" w14:textId="3FF4BD38" w:rsidR="003649B9" w:rsidRDefault="00F36C6D" w:rsidP="005002EF">
      <w:pPr>
        <w:pStyle w:val="ListParagraph"/>
        <w:numPr>
          <w:ilvl w:val="0"/>
          <w:numId w:val="1"/>
        </w:numPr>
        <w:spacing w:after="40"/>
        <w:ind w:left="284" w:right="-607" w:firstLine="0"/>
        <w:contextualSpacing w:val="0"/>
        <w:jc w:val="left"/>
        <w:rPr>
          <w:rFonts w:ascii="Century Gothic" w:hAnsi="Century Gothic"/>
        </w:rPr>
      </w:pPr>
      <w:r w:rsidRPr="00F36C6D">
        <w:rPr>
          <w:rFonts w:ascii="Century Gothic" w:hAnsi="Century Gothic"/>
        </w:rPr>
        <w:t>embrac</w:t>
      </w:r>
      <w:r w:rsidR="006A3155">
        <w:rPr>
          <w:rFonts w:ascii="Century Gothic" w:hAnsi="Century Gothic"/>
        </w:rPr>
        <w:t>ing</w:t>
      </w:r>
      <w:r w:rsidRPr="00F36C6D">
        <w:rPr>
          <w:rFonts w:ascii="Century Gothic" w:hAnsi="Century Gothic"/>
        </w:rPr>
        <w:t xml:space="preserve"> ‘the catechumen as its own with a mother’s love and concern,</w:t>
      </w:r>
      <w:r w:rsidR="006A178E" w:rsidRPr="00F36C6D">
        <w:rPr>
          <w:rFonts w:ascii="Century Gothic" w:hAnsi="Century Gothic"/>
        </w:rPr>
        <w:t>’</w:t>
      </w:r>
      <w:r w:rsidR="006A178E" w:rsidRPr="00F36C6D">
        <w:rPr>
          <w:rFonts w:ascii="Century Gothic" w:hAnsi="Century Gothic"/>
          <w:sz w:val="18"/>
          <w:szCs w:val="18"/>
        </w:rPr>
        <w:t xml:space="preserve"> [</w:t>
      </w:r>
      <w:r w:rsidRPr="00F36C6D">
        <w:rPr>
          <w:rFonts w:ascii="Century Gothic" w:hAnsi="Century Gothic"/>
          <w:sz w:val="18"/>
          <w:szCs w:val="18"/>
        </w:rPr>
        <w:t>RCIA a 47]</w:t>
      </w:r>
      <w:r w:rsidRPr="00F36C6D">
        <w:rPr>
          <w:rFonts w:ascii="Century Gothic" w:hAnsi="Century Gothic"/>
        </w:rPr>
        <w:t xml:space="preserve"> </w:t>
      </w:r>
      <w:r w:rsidR="003263B4">
        <w:rPr>
          <w:rFonts w:ascii="Century Gothic" w:hAnsi="Century Gothic"/>
        </w:rPr>
        <w:t xml:space="preserve">and </w:t>
      </w:r>
      <w:r w:rsidR="00DB3F9D">
        <w:rPr>
          <w:rFonts w:ascii="Century Gothic" w:hAnsi="Century Gothic"/>
        </w:rPr>
        <w:tab/>
      </w:r>
      <w:r w:rsidRPr="00F36C6D">
        <w:rPr>
          <w:rFonts w:ascii="Century Gothic" w:hAnsi="Century Gothic"/>
        </w:rPr>
        <w:t xml:space="preserve">ensuring that they are at the heart of parish life. </w:t>
      </w:r>
    </w:p>
    <w:p w14:paraId="053D8AD8" w14:textId="1C6F6C7C" w:rsidR="00F36C6D" w:rsidRDefault="002540C0" w:rsidP="005002EF">
      <w:pPr>
        <w:pStyle w:val="ListParagraph"/>
        <w:numPr>
          <w:ilvl w:val="0"/>
          <w:numId w:val="1"/>
        </w:numPr>
        <w:spacing w:after="40"/>
        <w:ind w:left="284" w:right="-607" w:firstLine="0"/>
        <w:contextualSpacing w:val="0"/>
        <w:jc w:val="left"/>
        <w:rPr>
          <w:rFonts w:ascii="Century Gothic" w:hAnsi="Century Gothic"/>
        </w:rPr>
      </w:pPr>
      <w:r>
        <w:rPr>
          <w:rFonts w:ascii="Century Gothic" w:hAnsi="Century Gothic"/>
        </w:rPr>
        <w:t>creat</w:t>
      </w:r>
      <w:r w:rsidR="006A3155">
        <w:rPr>
          <w:rFonts w:ascii="Century Gothic" w:hAnsi="Century Gothic"/>
        </w:rPr>
        <w:t>ing</w:t>
      </w:r>
      <w:r w:rsidR="00F036F1">
        <w:rPr>
          <w:rFonts w:ascii="Century Gothic" w:hAnsi="Century Gothic"/>
        </w:rPr>
        <w:t xml:space="preserve"> opportunit</w:t>
      </w:r>
      <w:r>
        <w:rPr>
          <w:rFonts w:ascii="Century Gothic" w:hAnsi="Century Gothic"/>
        </w:rPr>
        <w:t>ies</w:t>
      </w:r>
      <w:r w:rsidR="00F036F1">
        <w:rPr>
          <w:rFonts w:ascii="Century Gothic" w:hAnsi="Century Gothic"/>
        </w:rPr>
        <w:t xml:space="preserve"> to be invitational</w:t>
      </w:r>
      <w:r w:rsidR="00A274D0">
        <w:rPr>
          <w:rFonts w:ascii="Century Gothic" w:hAnsi="Century Gothic"/>
        </w:rPr>
        <w:t xml:space="preserve"> </w:t>
      </w:r>
      <w:r w:rsidR="00A274D0" w:rsidRPr="0079109C">
        <w:rPr>
          <w:rFonts w:ascii="Century Gothic" w:hAnsi="Century Gothic"/>
          <w:sz w:val="18"/>
          <w:szCs w:val="18"/>
        </w:rPr>
        <w:t>[</w:t>
      </w:r>
      <w:proofErr w:type="spellStart"/>
      <w:r w:rsidR="00494A3F">
        <w:rPr>
          <w:rFonts w:ascii="Century Gothic" w:hAnsi="Century Gothic"/>
          <w:sz w:val="18"/>
          <w:szCs w:val="18"/>
        </w:rPr>
        <w:t>cf</w:t>
      </w:r>
      <w:proofErr w:type="spellEnd"/>
      <w:r w:rsidR="00494A3F">
        <w:rPr>
          <w:rFonts w:ascii="Century Gothic" w:hAnsi="Century Gothic"/>
          <w:sz w:val="18"/>
          <w:szCs w:val="18"/>
        </w:rPr>
        <w:t xml:space="preserve"> </w:t>
      </w:r>
      <w:r w:rsidR="00A274D0" w:rsidRPr="0079109C">
        <w:rPr>
          <w:rFonts w:ascii="Century Gothic" w:hAnsi="Century Gothic"/>
          <w:sz w:val="18"/>
          <w:szCs w:val="18"/>
        </w:rPr>
        <w:t>RCIA</w:t>
      </w:r>
      <w:r w:rsidR="0079109C" w:rsidRPr="0079109C">
        <w:rPr>
          <w:rFonts w:ascii="Century Gothic" w:hAnsi="Century Gothic"/>
          <w:sz w:val="18"/>
          <w:szCs w:val="18"/>
        </w:rPr>
        <w:t xml:space="preserve"> a 9.1]</w:t>
      </w:r>
      <w:r w:rsidR="00F036F1">
        <w:rPr>
          <w:rFonts w:ascii="Century Gothic" w:hAnsi="Century Gothic"/>
        </w:rPr>
        <w:t xml:space="preserve">. </w:t>
      </w:r>
      <w:r w:rsidR="00153FF4">
        <w:rPr>
          <w:rFonts w:ascii="Century Gothic" w:hAnsi="Century Gothic"/>
        </w:rPr>
        <w:t xml:space="preserve">Catechumens could be </w:t>
      </w:r>
      <w:r w:rsidR="00A274D0">
        <w:rPr>
          <w:rFonts w:ascii="Century Gothic" w:hAnsi="Century Gothic"/>
        </w:rPr>
        <w:t>i</w:t>
      </w:r>
      <w:r w:rsidR="00153FF4">
        <w:rPr>
          <w:rFonts w:ascii="Century Gothic" w:hAnsi="Century Gothic"/>
        </w:rPr>
        <w:t>nvited to</w:t>
      </w:r>
      <w:r w:rsidR="008232A4">
        <w:rPr>
          <w:rFonts w:ascii="Century Gothic" w:hAnsi="Century Gothic"/>
        </w:rPr>
        <w:t xml:space="preserve"> </w:t>
      </w:r>
      <w:r w:rsidR="0054422F">
        <w:rPr>
          <w:rFonts w:ascii="Century Gothic" w:hAnsi="Century Gothic"/>
        </w:rPr>
        <w:tab/>
      </w:r>
      <w:r w:rsidR="008232A4">
        <w:rPr>
          <w:rFonts w:ascii="Century Gothic" w:hAnsi="Century Gothic"/>
        </w:rPr>
        <w:t>attend</w:t>
      </w:r>
      <w:r w:rsidR="00153FF4">
        <w:rPr>
          <w:rFonts w:ascii="Century Gothic" w:hAnsi="Century Gothic"/>
        </w:rPr>
        <w:t>:</w:t>
      </w:r>
      <w:r>
        <w:rPr>
          <w:rFonts w:ascii="Century Gothic" w:hAnsi="Century Gothic"/>
        </w:rPr>
        <w:t xml:space="preserve"> </w:t>
      </w:r>
    </w:p>
    <w:p w14:paraId="13E38E17" w14:textId="77777777" w:rsidR="00551A89" w:rsidRDefault="009213E6" w:rsidP="00551A89">
      <w:pPr>
        <w:pStyle w:val="ListParagraph"/>
        <w:numPr>
          <w:ilvl w:val="0"/>
          <w:numId w:val="15"/>
        </w:numPr>
        <w:spacing w:after="40"/>
        <w:ind w:right="-607"/>
        <w:contextualSpacing w:val="0"/>
        <w:jc w:val="left"/>
        <w:rPr>
          <w:rFonts w:ascii="Century Gothic" w:hAnsi="Century Gothic"/>
        </w:rPr>
      </w:pPr>
      <w:r>
        <w:rPr>
          <w:rFonts w:ascii="Century Gothic" w:hAnsi="Century Gothic"/>
        </w:rPr>
        <w:t xml:space="preserve">a parish council </w:t>
      </w:r>
      <w:r w:rsidR="00470341">
        <w:rPr>
          <w:rFonts w:ascii="Century Gothic" w:hAnsi="Century Gothic"/>
        </w:rPr>
        <w:t>meeting.</w:t>
      </w:r>
    </w:p>
    <w:p w14:paraId="727E3899" w14:textId="77777777" w:rsidR="00551A89" w:rsidRDefault="00A15141"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 xml:space="preserve">a </w:t>
      </w:r>
      <w:r w:rsidR="00DE21EC" w:rsidRPr="00551A89">
        <w:rPr>
          <w:rFonts w:ascii="Century Gothic" w:hAnsi="Century Gothic"/>
        </w:rPr>
        <w:t>youth ministry meeting</w:t>
      </w:r>
      <w:r w:rsidRPr="00551A89">
        <w:rPr>
          <w:rFonts w:ascii="Century Gothic" w:hAnsi="Century Gothic"/>
        </w:rPr>
        <w:t>.</w:t>
      </w:r>
    </w:p>
    <w:p w14:paraId="58CF25B0" w14:textId="77777777" w:rsidR="00551A89" w:rsidRDefault="00A15141"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s</w:t>
      </w:r>
      <w:r w:rsidR="0017573B" w:rsidRPr="00551A89">
        <w:rPr>
          <w:rFonts w:ascii="Century Gothic" w:hAnsi="Century Gothic"/>
        </w:rPr>
        <w:t>pecial parish events such as feast days</w:t>
      </w:r>
      <w:r w:rsidRPr="00551A89">
        <w:rPr>
          <w:rFonts w:ascii="Century Gothic" w:hAnsi="Century Gothic"/>
        </w:rPr>
        <w:t>.</w:t>
      </w:r>
    </w:p>
    <w:p w14:paraId="50C2DBA1" w14:textId="77777777" w:rsidR="00551A89" w:rsidRDefault="00A15141"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c</w:t>
      </w:r>
      <w:r w:rsidR="00502F21" w:rsidRPr="00551A89">
        <w:rPr>
          <w:rFonts w:ascii="Century Gothic" w:hAnsi="Century Gothic"/>
        </w:rPr>
        <w:t>ommunity open days</w:t>
      </w:r>
      <w:r w:rsidR="00DF044E" w:rsidRPr="00551A89">
        <w:rPr>
          <w:rFonts w:ascii="Century Gothic" w:hAnsi="Century Gothic"/>
        </w:rPr>
        <w:t>.</w:t>
      </w:r>
    </w:p>
    <w:p w14:paraId="4E268271" w14:textId="77777777" w:rsidR="00551A89" w:rsidRDefault="00A15141"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l</w:t>
      </w:r>
      <w:r w:rsidR="00502F21" w:rsidRPr="00551A89">
        <w:rPr>
          <w:rFonts w:ascii="Century Gothic" w:hAnsi="Century Gothic"/>
        </w:rPr>
        <w:t xml:space="preserve">ocal social justice activities associated with </w:t>
      </w:r>
      <w:r w:rsidR="004011CB" w:rsidRPr="00551A89">
        <w:rPr>
          <w:rFonts w:ascii="Century Gothic" w:hAnsi="Century Gothic"/>
        </w:rPr>
        <w:t xml:space="preserve">organisations such as </w:t>
      </w:r>
      <w:r w:rsidR="00502F21" w:rsidRPr="00551A89">
        <w:rPr>
          <w:rFonts w:ascii="Century Gothic" w:hAnsi="Century Gothic"/>
        </w:rPr>
        <w:t>Catholic Care</w:t>
      </w:r>
      <w:r w:rsidR="00636B1C" w:rsidRPr="00551A89">
        <w:rPr>
          <w:rFonts w:ascii="Century Gothic" w:hAnsi="Century Gothic"/>
        </w:rPr>
        <w:t>, Caritas, Catholic Mission</w:t>
      </w:r>
      <w:r w:rsidR="00DF044E" w:rsidRPr="00551A89">
        <w:rPr>
          <w:rFonts w:ascii="Century Gothic" w:hAnsi="Century Gothic"/>
        </w:rPr>
        <w:t>.</w:t>
      </w:r>
    </w:p>
    <w:p w14:paraId="3E9B948F" w14:textId="77777777" w:rsidR="00551A89" w:rsidRDefault="00DF044E"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t</w:t>
      </w:r>
      <w:r w:rsidR="00F623CD" w:rsidRPr="00551A89">
        <w:rPr>
          <w:rFonts w:ascii="Century Gothic" w:hAnsi="Century Gothic"/>
        </w:rPr>
        <w:t>he local St Vincent de Paul conference</w:t>
      </w:r>
      <w:r w:rsidRPr="00551A89">
        <w:rPr>
          <w:rFonts w:ascii="Century Gothic" w:hAnsi="Century Gothic"/>
        </w:rPr>
        <w:t>.</w:t>
      </w:r>
    </w:p>
    <w:p w14:paraId="31A3B136" w14:textId="77777777" w:rsidR="00551A89" w:rsidRDefault="00DF044E"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p</w:t>
      </w:r>
      <w:r w:rsidR="00F623CD" w:rsidRPr="00551A89">
        <w:rPr>
          <w:rFonts w:ascii="Century Gothic" w:hAnsi="Century Gothic"/>
        </w:rPr>
        <w:t>rayer / devotions groups</w:t>
      </w:r>
    </w:p>
    <w:p w14:paraId="117CE552" w14:textId="77777777" w:rsidR="00551A89" w:rsidRDefault="00DF044E"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r</w:t>
      </w:r>
      <w:r w:rsidR="005C5EC1" w:rsidRPr="00551A89">
        <w:rPr>
          <w:rFonts w:ascii="Century Gothic" w:hAnsi="Century Gothic"/>
        </w:rPr>
        <w:t>eflection days</w:t>
      </w:r>
    </w:p>
    <w:p w14:paraId="74D0FCCA" w14:textId="77777777" w:rsidR="00551A89" w:rsidRDefault="005C5EC1"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Bibl</w:t>
      </w:r>
      <w:r w:rsidR="00DF044E" w:rsidRPr="00551A89">
        <w:rPr>
          <w:rFonts w:ascii="Century Gothic" w:hAnsi="Century Gothic"/>
        </w:rPr>
        <w:t>ical</w:t>
      </w:r>
      <w:r w:rsidRPr="00551A89">
        <w:rPr>
          <w:rFonts w:ascii="Century Gothic" w:hAnsi="Century Gothic"/>
        </w:rPr>
        <w:t xml:space="preserve"> stud</w:t>
      </w:r>
      <w:r w:rsidR="00DF044E" w:rsidRPr="00551A89">
        <w:rPr>
          <w:rFonts w:ascii="Century Gothic" w:hAnsi="Century Gothic"/>
        </w:rPr>
        <w:t>y groups</w:t>
      </w:r>
    </w:p>
    <w:p w14:paraId="4825FE7D" w14:textId="77777777" w:rsidR="00551A89" w:rsidRDefault="00DF044E"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lastRenderedPageBreak/>
        <w:t>Taizé</w:t>
      </w:r>
      <w:r w:rsidR="00CC3205" w:rsidRPr="00551A89">
        <w:rPr>
          <w:rFonts w:ascii="Century Gothic" w:hAnsi="Century Gothic"/>
        </w:rPr>
        <w:t xml:space="preserve"> services</w:t>
      </w:r>
    </w:p>
    <w:p w14:paraId="05AD51C6" w14:textId="77777777" w:rsidR="00551A89" w:rsidRDefault="00CC3205"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interfaith activities</w:t>
      </w:r>
    </w:p>
    <w:p w14:paraId="699174B5" w14:textId="2EDD9517" w:rsidR="00502F21" w:rsidRPr="00551A89" w:rsidRDefault="00DF044E" w:rsidP="00551A89">
      <w:pPr>
        <w:pStyle w:val="ListParagraph"/>
        <w:numPr>
          <w:ilvl w:val="0"/>
          <w:numId w:val="15"/>
        </w:numPr>
        <w:spacing w:after="40"/>
        <w:ind w:right="-607"/>
        <w:contextualSpacing w:val="0"/>
        <w:jc w:val="left"/>
        <w:rPr>
          <w:rFonts w:ascii="Century Gothic" w:hAnsi="Century Gothic"/>
        </w:rPr>
      </w:pPr>
      <w:r w:rsidRPr="00551A89">
        <w:rPr>
          <w:rFonts w:ascii="Century Gothic" w:hAnsi="Century Gothic"/>
        </w:rPr>
        <w:t>a</w:t>
      </w:r>
      <w:r w:rsidR="00CC3205" w:rsidRPr="00551A89">
        <w:rPr>
          <w:rFonts w:ascii="Century Gothic" w:hAnsi="Century Gothic"/>
        </w:rPr>
        <w:t>rt</w:t>
      </w:r>
      <w:r w:rsidRPr="00551A89">
        <w:rPr>
          <w:rFonts w:ascii="Century Gothic" w:hAnsi="Century Gothic"/>
        </w:rPr>
        <w:t>s</w:t>
      </w:r>
      <w:r w:rsidR="00CC3205" w:rsidRPr="00551A89">
        <w:rPr>
          <w:rFonts w:ascii="Century Gothic" w:hAnsi="Century Gothic"/>
        </w:rPr>
        <w:t xml:space="preserve"> and craft</w:t>
      </w:r>
      <w:r w:rsidRPr="00551A89">
        <w:rPr>
          <w:rFonts w:ascii="Century Gothic" w:hAnsi="Century Gothic"/>
        </w:rPr>
        <w:t>s opportunities.</w:t>
      </w:r>
      <w:r w:rsidR="00CC3205" w:rsidRPr="00551A89">
        <w:rPr>
          <w:rFonts w:ascii="Century Gothic" w:hAnsi="Century Gothic"/>
        </w:rPr>
        <w:t xml:space="preserve"> </w:t>
      </w:r>
      <w:r w:rsidR="00636B1C" w:rsidRPr="00551A89">
        <w:rPr>
          <w:rFonts w:ascii="Century Gothic" w:hAnsi="Century Gothic"/>
        </w:rPr>
        <w:t xml:space="preserve"> </w:t>
      </w:r>
    </w:p>
    <w:p w14:paraId="250444BB" w14:textId="66E773CF" w:rsidR="00F36C6D" w:rsidRPr="00F36C6D" w:rsidRDefault="00E913E0" w:rsidP="00A0086E">
      <w:pPr>
        <w:pStyle w:val="ListParagraph"/>
        <w:numPr>
          <w:ilvl w:val="0"/>
          <w:numId w:val="1"/>
        </w:numPr>
        <w:spacing w:after="40"/>
        <w:ind w:left="284" w:right="-607" w:firstLine="0"/>
        <w:contextualSpacing w:val="0"/>
        <w:jc w:val="left"/>
        <w:rPr>
          <w:rFonts w:ascii="Century Gothic" w:hAnsi="Century Gothic"/>
        </w:rPr>
      </w:pPr>
      <w:r w:rsidRPr="00F36C6D">
        <w:rPr>
          <w:rFonts w:ascii="Century Gothic" w:hAnsi="Century Gothic"/>
        </w:rPr>
        <w:t>identif</w:t>
      </w:r>
      <w:r>
        <w:rPr>
          <w:rFonts w:ascii="Century Gothic" w:hAnsi="Century Gothic"/>
        </w:rPr>
        <w:t>ying</w:t>
      </w:r>
      <w:r w:rsidR="00F36C6D" w:rsidRPr="00F36C6D">
        <w:rPr>
          <w:rFonts w:ascii="Century Gothic" w:hAnsi="Century Gothic"/>
        </w:rPr>
        <w:t xml:space="preserve"> and call</w:t>
      </w:r>
      <w:r>
        <w:rPr>
          <w:rFonts w:ascii="Century Gothic" w:hAnsi="Century Gothic"/>
        </w:rPr>
        <w:t>ing</w:t>
      </w:r>
      <w:r w:rsidR="00F36C6D" w:rsidRPr="00F36C6D">
        <w:rPr>
          <w:rFonts w:ascii="Century Gothic" w:hAnsi="Century Gothic"/>
        </w:rPr>
        <w:t xml:space="preserve"> parishioners to various ministries including:</w:t>
      </w:r>
    </w:p>
    <w:p w14:paraId="2FCD7F9E" w14:textId="09F59E70" w:rsidR="00F36C6D" w:rsidRPr="00F36C6D" w:rsidRDefault="00F36C6D" w:rsidP="00CA4FF7">
      <w:pPr>
        <w:pStyle w:val="ListParagraph"/>
        <w:numPr>
          <w:ilvl w:val="0"/>
          <w:numId w:val="16"/>
        </w:numPr>
        <w:spacing w:after="40"/>
        <w:jc w:val="left"/>
        <w:rPr>
          <w:rFonts w:ascii="Century Gothic" w:hAnsi="Century Gothic"/>
        </w:rPr>
      </w:pPr>
      <w:r w:rsidRPr="00F36C6D">
        <w:rPr>
          <w:rFonts w:ascii="Century Gothic" w:hAnsi="Century Gothic"/>
        </w:rPr>
        <w:t xml:space="preserve">families who can ‘sponsor/accompany’ other families. </w:t>
      </w:r>
    </w:p>
    <w:p w14:paraId="63137CBF" w14:textId="0485261D" w:rsidR="00F36C6D" w:rsidRPr="00F36C6D" w:rsidRDefault="00F36C6D" w:rsidP="00CA4FF7">
      <w:pPr>
        <w:pStyle w:val="ListParagraph"/>
        <w:numPr>
          <w:ilvl w:val="0"/>
          <w:numId w:val="16"/>
        </w:numPr>
        <w:spacing w:after="40"/>
        <w:jc w:val="left"/>
        <w:rPr>
          <w:rFonts w:ascii="Century Gothic" w:hAnsi="Century Gothic"/>
        </w:rPr>
      </w:pPr>
      <w:r w:rsidRPr="00F36C6D">
        <w:rPr>
          <w:rFonts w:ascii="Century Gothic" w:hAnsi="Century Gothic"/>
        </w:rPr>
        <w:t xml:space="preserve">Sponsors </w:t>
      </w:r>
    </w:p>
    <w:p w14:paraId="7DA587EB" w14:textId="77777777" w:rsidR="00F36C6D" w:rsidRPr="00F36C6D" w:rsidRDefault="00F36C6D" w:rsidP="00CA4FF7">
      <w:pPr>
        <w:pStyle w:val="ListParagraph"/>
        <w:numPr>
          <w:ilvl w:val="0"/>
          <w:numId w:val="16"/>
        </w:numPr>
        <w:spacing w:after="40"/>
        <w:jc w:val="left"/>
        <w:rPr>
          <w:rFonts w:ascii="Century Gothic" w:hAnsi="Century Gothic"/>
        </w:rPr>
      </w:pPr>
      <w:r w:rsidRPr="00F36C6D">
        <w:rPr>
          <w:rFonts w:ascii="Century Gothic" w:hAnsi="Century Gothic"/>
        </w:rPr>
        <w:t>Godparents</w:t>
      </w:r>
    </w:p>
    <w:p w14:paraId="525C4F16" w14:textId="637573B7" w:rsidR="00F36C6D" w:rsidRPr="00F36C6D" w:rsidRDefault="00F36C6D" w:rsidP="00CA4FF7">
      <w:pPr>
        <w:pStyle w:val="ListParagraph"/>
        <w:numPr>
          <w:ilvl w:val="0"/>
          <w:numId w:val="16"/>
        </w:numPr>
        <w:spacing w:after="40"/>
        <w:jc w:val="left"/>
        <w:rPr>
          <w:rFonts w:ascii="Century Gothic" w:hAnsi="Century Gothic"/>
        </w:rPr>
      </w:pPr>
      <w:r w:rsidRPr="00F36C6D">
        <w:rPr>
          <w:rFonts w:ascii="Century Gothic" w:hAnsi="Century Gothic"/>
        </w:rPr>
        <w:t>storytellers – members of the faithful who are comfortable sharing their faith.</w:t>
      </w:r>
    </w:p>
    <w:p w14:paraId="469303F3" w14:textId="77777777" w:rsidR="00F36C6D" w:rsidRDefault="00F36C6D" w:rsidP="009600BF">
      <w:pPr>
        <w:pStyle w:val="ListParagraph"/>
        <w:numPr>
          <w:ilvl w:val="0"/>
          <w:numId w:val="16"/>
        </w:numPr>
        <w:spacing w:after="0"/>
        <w:contextualSpacing w:val="0"/>
        <w:jc w:val="left"/>
        <w:rPr>
          <w:rFonts w:ascii="Century Gothic" w:hAnsi="Century Gothic"/>
        </w:rPr>
      </w:pPr>
      <w:r w:rsidRPr="00F36C6D">
        <w:rPr>
          <w:rFonts w:ascii="Century Gothic" w:hAnsi="Century Gothic"/>
        </w:rPr>
        <w:t>parishioners who could come to Baptisms Outside Mass</w:t>
      </w:r>
      <w:r w:rsidR="00A76C2B">
        <w:rPr>
          <w:rFonts w:ascii="Century Gothic" w:hAnsi="Century Gothic"/>
        </w:rPr>
        <w:t xml:space="preserve"> and other </w:t>
      </w:r>
      <w:r w:rsidR="00A76C2B" w:rsidRPr="00F36C6D">
        <w:rPr>
          <w:rFonts w:ascii="Century Gothic" w:hAnsi="Century Gothic"/>
        </w:rPr>
        <w:t xml:space="preserve">sacraments of Initiation when they are celebrated in the </w:t>
      </w:r>
      <w:r w:rsidR="00F454B7" w:rsidRPr="00F36C6D">
        <w:rPr>
          <w:rFonts w:ascii="Century Gothic" w:hAnsi="Century Gothic"/>
        </w:rPr>
        <w:t>parish.</w:t>
      </w:r>
    </w:p>
    <w:p w14:paraId="6A99F4B8" w14:textId="3A360CBA" w:rsidR="004C1B16" w:rsidRDefault="004C1B16" w:rsidP="0018276C">
      <w:pPr>
        <w:pStyle w:val="ListParagraph"/>
        <w:numPr>
          <w:ilvl w:val="0"/>
          <w:numId w:val="16"/>
        </w:numPr>
        <w:spacing w:after="0"/>
        <w:contextualSpacing w:val="0"/>
        <w:jc w:val="left"/>
        <w:rPr>
          <w:rFonts w:ascii="Century Gothic" w:hAnsi="Century Gothic"/>
        </w:rPr>
      </w:pPr>
      <w:r w:rsidRPr="00F36C6D">
        <w:rPr>
          <w:rFonts w:ascii="Century Gothic" w:hAnsi="Century Gothic"/>
        </w:rPr>
        <w:t>people who are happy to invite seekers to their home</w:t>
      </w:r>
      <w:r w:rsidR="0018276C" w:rsidRPr="0018276C">
        <w:rPr>
          <w:rFonts w:ascii="Century Gothic" w:hAnsi="Century Gothic"/>
        </w:rPr>
        <w:t xml:space="preserve"> </w:t>
      </w:r>
      <w:r w:rsidR="003419DB" w:rsidRPr="003419DB">
        <w:rPr>
          <w:rFonts w:ascii="Century Gothic" w:hAnsi="Century Gothic"/>
        </w:rPr>
        <w:t>for a meal.</w:t>
      </w:r>
    </w:p>
    <w:p w14:paraId="6EA37DAE" w14:textId="76DBE00A" w:rsidR="003C252A" w:rsidRDefault="00546C3C" w:rsidP="00420346">
      <w:pPr>
        <w:pStyle w:val="ListParagraph"/>
        <w:numPr>
          <w:ilvl w:val="3"/>
          <w:numId w:val="21"/>
        </w:numPr>
        <w:tabs>
          <w:tab w:val="left" w:pos="1134"/>
        </w:tabs>
        <w:spacing w:after="40"/>
        <w:contextualSpacing w:val="0"/>
        <w:jc w:val="left"/>
        <w:rPr>
          <w:rFonts w:ascii="Century Gothic" w:hAnsi="Century Gothic"/>
        </w:rPr>
      </w:pPr>
      <w:r>
        <w:rPr>
          <w:rFonts w:ascii="Century Gothic" w:hAnsi="Century Gothic"/>
        </w:rPr>
        <w:t>Offering hospitality</w:t>
      </w:r>
      <w:r w:rsidR="003C252A">
        <w:rPr>
          <w:rFonts w:ascii="Century Gothic" w:hAnsi="Century Gothic"/>
        </w:rPr>
        <w:t>.</w:t>
      </w:r>
    </w:p>
    <w:p w14:paraId="75F3E7A5" w14:textId="5765CAC8" w:rsidR="00E32D65" w:rsidRDefault="0007317A" w:rsidP="00420346">
      <w:pPr>
        <w:pStyle w:val="ListParagraph"/>
        <w:numPr>
          <w:ilvl w:val="3"/>
          <w:numId w:val="21"/>
        </w:numPr>
        <w:tabs>
          <w:tab w:val="left" w:pos="1134"/>
        </w:tabs>
        <w:spacing w:after="40"/>
        <w:contextualSpacing w:val="0"/>
        <w:jc w:val="left"/>
        <w:rPr>
          <w:rFonts w:ascii="Century Gothic" w:hAnsi="Century Gothic"/>
        </w:rPr>
      </w:pPr>
      <w:r>
        <w:rPr>
          <w:rFonts w:ascii="Century Gothic" w:hAnsi="Century Gothic"/>
        </w:rPr>
        <w:t xml:space="preserve">Being interested in </w:t>
      </w:r>
      <w:r w:rsidR="001361DC">
        <w:rPr>
          <w:rFonts w:ascii="Century Gothic" w:hAnsi="Century Gothic"/>
        </w:rPr>
        <w:t xml:space="preserve">the </w:t>
      </w:r>
      <w:r>
        <w:rPr>
          <w:rFonts w:ascii="Century Gothic" w:hAnsi="Century Gothic"/>
        </w:rPr>
        <w:t>seekers</w:t>
      </w:r>
      <w:r w:rsidR="00E32D65">
        <w:rPr>
          <w:rFonts w:ascii="Century Gothic" w:hAnsi="Century Gothic"/>
        </w:rPr>
        <w:t xml:space="preserve"> and their journey</w:t>
      </w:r>
    </w:p>
    <w:p w14:paraId="5DC0B7BE" w14:textId="0A395D57" w:rsidR="006E27AD" w:rsidRDefault="00E32D65" w:rsidP="00420346">
      <w:pPr>
        <w:pStyle w:val="ListParagraph"/>
        <w:numPr>
          <w:ilvl w:val="3"/>
          <w:numId w:val="21"/>
        </w:numPr>
        <w:tabs>
          <w:tab w:val="left" w:pos="1134"/>
        </w:tabs>
        <w:spacing w:after="40"/>
        <w:contextualSpacing w:val="0"/>
        <w:jc w:val="left"/>
        <w:rPr>
          <w:rFonts w:ascii="Century Gothic" w:hAnsi="Century Gothic"/>
        </w:rPr>
      </w:pPr>
      <w:r>
        <w:rPr>
          <w:rFonts w:ascii="Century Gothic" w:hAnsi="Century Gothic"/>
        </w:rPr>
        <w:t xml:space="preserve">Sharing their </w:t>
      </w:r>
      <w:r w:rsidR="001361DC">
        <w:rPr>
          <w:rFonts w:ascii="Century Gothic" w:hAnsi="Century Gothic"/>
        </w:rPr>
        <w:t xml:space="preserve">personal </w:t>
      </w:r>
      <w:r>
        <w:rPr>
          <w:rFonts w:ascii="Century Gothic" w:hAnsi="Century Gothic"/>
        </w:rPr>
        <w:t>experience of living as disciples and members of the church community</w:t>
      </w:r>
      <w:r w:rsidR="007C282D">
        <w:rPr>
          <w:rFonts w:ascii="Century Gothic" w:hAnsi="Century Gothic"/>
        </w:rPr>
        <w:t>.</w:t>
      </w:r>
    </w:p>
    <w:p w14:paraId="355B0087" w14:textId="4978067C" w:rsidR="006F5FA0" w:rsidRDefault="00764F86" w:rsidP="00420346">
      <w:pPr>
        <w:pStyle w:val="ListParagraph"/>
        <w:numPr>
          <w:ilvl w:val="3"/>
          <w:numId w:val="21"/>
        </w:numPr>
        <w:tabs>
          <w:tab w:val="left" w:pos="1134"/>
        </w:tabs>
        <w:spacing w:after="40"/>
        <w:contextualSpacing w:val="0"/>
        <w:jc w:val="left"/>
        <w:rPr>
          <w:rFonts w:ascii="Century Gothic" w:hAnsi="Century Gothic"/>
        </w:rPr>
      </w:pPr>
      <w:r>
        <w:rPr>
          <w:rFonts w:ascii="Century Gothic" w:hAnsi="Century Gothic"/>
        </w:rPr>
        <w:t xml:space="preserve">Welcoming seekers questions </w:t>
      </w:r>
      <w:r w:rsidR="006F5FA0">
        <w:rPr>
          <w:rFonts w:ascii="Century Gothic" w:hAnsi="Century Gothic"/>
        </w:rPr>
        <w:t>without judgment</w:t>
      </w:r>
      <w:r w:rsidR="00034FA7">
        <w:rPr>
          <w:rFonts w:ascii="Century Gothic" w:hAnsi="Century Gothic"/>
        </w:rPr>
        <w:t xml:space="preserve"> or criticism.</w:t>
      </w:r>
    </w:p>
    <w:p w14:paraId="180D2CC7" w14:textId="456FD9B8" w:rsidR="00F36C6D" w:rsidRPr="00F36C6D" w:rsidRDefault="00F36C6D" w:rsidP="00A0086E">
      <w:pPr>
        <w:pStyle w:val="ListParagraph"/>
        <w:numPr>
          <w:ilvl w:val="0"/>
          <w:numId w:val="1"/>
        </w:numPr>
        <w:spacing w:after="40"/>
        <w:ind w:left="284" w:right="-607" w:firstLine="0"/>
        <w:contextualSpacing w:val="0"/>
        <w:jc w:val="left"/>
        <w:rPr>
          <w:rFonts w:ascii="Century Gothic" w:hAnsi="Century Gothic"/>
        </w:rPr>
      </w:pPr>
      <w:r w:rsidRPr="00F36C6D">
        <w:rPr>
          <w:rFonts w:ascii="Century Gothic" w:hAnsi="Century Gothic"/>
        </w:rPr>
        <w:t>be</w:t>
      </w:r>
      <w:r w:rsidR="00A510D5">
        <w:rPr>
          <w:rFonts w:ascii="Century Gothic" w:hAnsi="Century Gothic"/>
        </w:rPr>
        <w:t>ing</w:t>
      </w:r>
      <w:r w:rsidRPr="00F36C6D">
        <w:rPr>
          <w:rFonts w:ascii="Century Gothic" w:hAnsi="Century Gothic"/>
        </w:rPr>
        <w:t xml:space="preserve"> witnesses to the Paschal Mystery and paschal living by:</w:t>
      </w:r>
    </w:p>
    <w:p w14:paraId="4C7B861D" w14:textId="77777777" w:rsidR="00F36C6D" w:rsidRPr="00F36C6D" w:rsidRDefault="00F36C6D" w:rsidP="005B1B2B">
      <w:pPr>
        <w:pStyle w:val="ListParagraph"/>
        <w:numPr>
          <w:ilvl w:val="1"/>
          <w:numId w:val="18"/>
        </w:numPr>
        <w:spacing w:after="40"/>
        <w:ind w:right="-607"/>
        <w:contextualSpacing w:val="0"/>
        <w:jc w:val="left"/>
        <w:rPr>
          <w:rFonts w:ascii="Century Gothic" w:hAnsi="Century Gothic"/>
        </w:rPr>
      </w:pPr>
      <w:r w:rsidRPr="00F36C6D">
        <w:rPr>
          <w:rFonts w:ascii="Century Gothic" w:hAnsi="Century Gothic"/>
        </w:rPr>
        <w:t>turning more readily to God in prayer.</w:t>
      </w:r>
    </w:p>
    <w:p w14:paraId="39D4ECBD" w14:textId="77777777" w:rsidR="00F36C6D" w:rsidRPr="00F36C6D" w:rsidRDefault="00F36C6D" w:rsidP="005B1B2B">
      <w:pPr>
        <w:pStyle w:val="ListParagraph"/>
        <w:numPr>
          <w:ilvl w:val="1"/>
          <w:numId w:val="18"/>
        </w:numPr>
        <w:spacing w:after="40"/>
        <w:ind w:right="-607"/>
        <w:contextualSpacing w:val="0"/>
        <w:jc w:val="left"/>
        <w:rPr>
          <w:rFonts w:ascii="Century Gothic" w:hAnsi="Century Gothic"/>
        </w:rPr>
      </w:pPr>
      <w:r w:rsidRPr="00F36C6D">
        <w:rPr>
          <w:rFonts w:ascii="Century Gothic" w:hAnsi="Century Gothic"/>
        </w:rPr>
        <w:t>bearing witness to the faith.</w:t>
      </w:r>
    </w:p>
    <w:p w14:paraId="388ADF35" w14:textId="77777777" w:rsidR="00F36C6D" w:rsidRPr="00F36C6D" w:rsidRDefault="00F36C6D" w:rsidP="005B1B2B">
      <w:pPr>
        <w:pStyle w:val="ListParagraph"/>
        <w:numPr>
          <w:ilvl w:val="1"/>
          <w:numId w:val="18"/>
        </w:numPr>
        <w:spacing w:after="40"/>
        <w:ind w:right="-607"/>
        <w:contextualSpacing w:val="0"/>
        <w:jc w:val="left"/>
        <w:rPr>
          <w:rFonts w:ascii="Century Gothic" w:hAnsi="Century Gothic"/>
        </w:rPr>
      </w:pPr>
      <w:r w:rsidRPr="00F36C6D">
        <w:rPr>
          <w:rFonts w:ascii="Century Gothic" w:hAnsi="Century Gothic"/>
        </w:rPr>
        <w:t>keeping their hopes set on Christ.</w:t>
      </w:r>
    </w:p>
    <w:p w14:paraId="42A1D835" w14:textId="6F004042" w:rsidR="00F36C6D" w:rsidRPr="00F36C6D" w:rsidRDefault="00F36C6D" w:rsidP="005B1B2B">
      <w:pPr>
        <w:pStyle w:val="ListParagraph"/>
        <w:numPr>
          <w:ilvl w:val="1"/>
          <w:numId w:val="18"/>
        </w:numPr>
        <w:spacing w:after="120"/>
        <w:ind w:right="-607"/>
        <w:contextualSpacing w:val="0"/>
        <w:jc w:val="left"/>
        <w:rPr>
          <w:rFonts w:ascii="Century Gothic" w:hAnsi="Century Gothic"/>
        </w:rPr>
      </w:pPr>
      <w:r w:rsidRPr="00F36C6D">
        <w:rPr>
          <w:rFonts w:ascii="Century Gothic" w:hAnsi="Century Gothic"/>
        </w:rPr>
        <w:t>practicing love of neighbour</w:t>
      </w:r>
      <w:r w:rsidR="00A510D5">
        <w:rPr>
          <w:rFonts w:ascii="Century Gothic" w:hAnsi="Century Gothic"/>
        </w:rPr>
        <w:t>.</w:t>
      </w:r>
    </w:p>
    <w:p w14:paraId="516F3757" w14:textId="399D9331" w:rsidR="007072F4" w:rsidRPr="00757F27" w:rsidRDefault="00DB5524" w:rsidP="00445B40">
      <w:pPr>
        <w:pStyle w:val="ListParagraph"/>
        <w:numPr>
          <w:ilvl w:val="0"/>
          <w:numId w:val="1"/>
        </w:numPr>
        <w:spacing w:after="120"/>
        <w:ind w:left="284" w:right="-607" w:firstLine="0"/>
        <w:contextualSpacing w:val="0"/>
        <w:jc w:val="left"/>
        <w:rPr>
          <w:rFonts w:ascii="Century Gothic" w:hAnsi="Century Gothic"/>
        </w:rPr>
      </w:pPr>
      <w:r w:rsidRPr="00757F27">
        <w:rPr>
          <w:rFonts w:ascii="Century Gothic" w:hAnsi="Century Gothic"/>
        </w:rPr>
        <w:br w:type="page"/>
      </w:r>
    </w:p>
    <w:p w14:paraId="0DD981B2" w14:textId="4B7907D5" w:rsidR="00472F72" w:rsidRPr="007072F4" w:rsidRDefault="007072F4" w:rsidP="007072F4">
      <w:pPr>
        <w:rPr>
          <w:rFonts w:ascii="Century Gothic" w:hAnsi="Century Gothic"/>
          <w:lang w:val="en-AU"/>
        </w:rPr>
      </w:pPr>
      <w:r>
        <w:rPr>
          <w:noProof/>
        </w:rPr>
        <w:lastRenderedPageBreak/>
        <w:drawing>
          <wp:anchor distT="0" distB="0" distL="114300" distR="114300" simplePos="0" relativeHeight="251658246" behindDoc="1" locked="0" layoutInCell="1" allowOverlap="1" wp14:anchorId="02A6ED14" wp14:editId="0EE95CBD">
            <wp:simplePos x="0" y="0"/>
            <wp:positionH relativeFrom="column">
              <wp:posOffset>4118610</wp:posOffset>
            </wp:positionH>
            <wp:positionV relativeFrom="paragraph">
              <wp:posOffset>0</wp:posOffset>
            </wp:positionV>
            <wp:extent cx="1499870" cy="1493520"/>
            <wp:effectExtent l="0" t="0" r="5080" b="0"/>
            <wp:wrapTight wrapText="bothSides">
              <wp:wrapPolygon edited="0">
                <wp:start x="10699" y="0"/>
                <wp:lineTo x="9328" y="1378"/>
                <wp:lineTo x="9876" y="3031"/>
                <wp:lineTo x="15363" y="4408"/>
                <wp:lineTo x="2469" y="4408"/>
                <wp:lineTo x="0" y="5235"/>
                <wp:lineTo x="0" y="12122"/>
                <wp:lineTo x="549" y="16531"/>
                <wp:lineTo x="4938" y="17633"/>
                <wp:lineTo x="4664" y="18459"/>
                <wp:lineTo x="4664" y="21214"/>
                <wp:lineTo x="19204" y="21214"/>
                <wp:lineTo x="19478" y="21214"/>
                <wp:lineTo x="20576" y="17633"/>
                <wp:lineTo x="21399" y="13224"/>
                <wp:lineTo x="21399" y="10194"/>
                <wp:lineTo x="20301" y="5235"/>
                <wp:lineTo x="19753" y="4408"/>
                <wp:lineTo x="12071" y="0"/>
                <wp:lineTo x="106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9870" cy="1493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1" locked="0" layoutInCell="1" allowOverlap="1" wp14:anchorId="4AD274E8" wp14:editId="36549C0A">
            <wp:simplePos x="0" y="0"/>
            <wp:positionH relativeFrom="column">
              <wp:posOffset>3810</wp:posOffset>
            </wp:positionH>
            <wp:positionV relativeFrom="paragraph">
              <wp:posOffset>0</wp:posOffset>
            </wp:positionV>
            <wp:extent cx="6291580" cy="18415"/>
            <wp:effectExtent l="0" t="0" r="0" b="0"/>
            <wp:wrapTight wrapText="bothSides">
              <wp:wrapPolygon edited="0">
                <wp:start x="0" y="0"/>
                <wp:lineTo x="0" y="21600"/>
                <wp:lineTo x="21600" y="21600"/>
                <wp:lineTo x="216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415"/>
                    </a:xfrm>
                    <a:prstGeom prst="rect">
                      <a:avLst/>
                    </a:prstGeom>
                    <a:noFill/>
                  </pic:spPr>
                </pic:pic>
              </a:graphicData>
            </a:graphic>
            <wp14:sizeRelH relativeFrom="page">
              <wp14:pctWidth>0</wp14:pctWidth>
            </wp14:sizeRelH>
            <wp14:sizeRelV relativeFrom="page">
              <wp14:pctHeight>0</wp14:pctHeight>
            </wp14:sizeRelV>
          </wp:anchor>
        </w:drawing>
      </w:r>
    </w:p>
    <w:p w14:paraId="6685D212" w14:textId="5C5FFA06" w:rsidR="00FF616E" w:rsidRPr="00FF616E" w:rsidRDefault="00FF616E" w:rsidP="00472F72">
      <w:pPr>
        <w:spacing w:before="120" w:after="200" w:line="240" w:lineRule="auto"/>
        <w:jc w:val="center"/>
        <w:rPr>
          <w:rFonts w:ascii="Century Gothic" w:eastAsia="Calibri Light" w:hAnsi="Century Gothic" w:cs="Times New Roman"/>
          <w:b/>
          <w:bCs/>
          <w:color w:val="0081B3"/>
          <w:sz w:val="44"/>
          <w:szCs w:val="44"/>
          <w:lang w:val="en-AU"/>
          <w14:shadow w14:blurRad="50800" w14:dist="38100" w14:dir="2700000" w14:sx="100000" w14:sy="100000" w14:kx="0" w14:ky="0" w14:algn="tl">
            <w14:srgbClr w14:val="000000">
              <w14:alpha w14:val="60000"/>
            </w14:srgbClr>
          </w14:shadow>
        </w:rPr>
      </w:pPr>
      <w:r w:rsidRPr="00FF616E">
        <w:rPr>
          <w:rFonts w:ascii="Century Gothic" w:eastAsia="Calibri Light" w:hAnsi="Century Gothic" w:cs="Times New Roman"/>
          <w:b/>
          <w:bCs/>
          <w:color w:val="0081B3"/>
          <w:sz w:val="44"/>
          <w:szCs w:val="44"/>
          <w:lang w:val="en-AU"/>
          <w14:shadow w14:blurRad="50800" w14:dist="38100" w14:dir="2700000" w14:sx="100000" w14:sy="100000" w14:kx="0" w14:ky="0" w14:algn="tl">
            <w14:srgbClr w14:val="000000">
              <w14:alpha w14:val="60000"/>
            </w14:srgbClr>
          </w14:shadow>
        </w:rPr>
        <w:t>Storyteller</w:t>
      </w:r>
    </w:p>
    <w:p w14:paraId="46F8FC3C" w14:textId="4BA7C043" w:rsidR="008A5BBB" w:rsidRPr="00F36C6D" w:rsidRDefault="008A5BBB" w:rsidP="00345DB0">
      <w:pPr>
        <w:tabs>
          <w:tab w:val="left" w:pos="4170"/>
        </w:tabs>
        <w:rPr>
          <w:rFonts w:ascii="Century Gothic" w:hAnsi="Century Gothic"/>
        </w:rPr>
      </w:pPr>
    </w:p>
    <w:p w14:paraId="404E8CF7" w14:textId="55562A07" w:rsidR="008A5BBB" w:rsidRPr="00F36C6D" w:rsidRDefault="007072F4" w:rsidP="00345DB0">
      <w:pPr>
        <w:tabs>
          <w:tab w:val="left" w:pos="4170"/>
        </w:tabs>
        <w:rPr>
          <w:rFonts w:ascii="Century Gothic" w:hAnsi="Century Gothic"/>
        </w:rPr>
      </w:pPr>
      <w:r>
        <w:rPr>
          <w:rFonts w:ascii="Century Gothic" w:hAnsi="Century Gothic"/>
          <w:noProof/>
        </w:rPr>
        <w:drawing>
          <wp:anchor distT="0" distB="0" distL="114300" distR="114300" simplePos="0" relativeHeight="251658253" behindDoc="1" locked="0" layoutInCell="1" allowOverlap="1" wp14:anchorId="0AEC1AC1" wp14:editId="669166DB">
            <wp:simplePos x="0" y="0"/>
            <wp:positionH relativeFrom="column">
              <wp:posOffset>108585</wp:posOffset>
            </wp:positionH>
            <wp:positionV relativeFrom="paragraph">
              <wp:posOffset>325755</wp:posOffset>
            </wp:positionV>
            <wp:extent cx="6291580" cy="18415"/>
            <wp:effectExtent l="0" t="0" r="0" b="0"/>
            <wp:wrapTight wrapText="bothSides">
              <wp:wrapPolygon edited="0">
                <wp:start x="0" y="0"/>
                <wp:lineTo x="0" y="21600"/>
                <wp:lineTo x="21600" y="21600"/>
                <wp:lineTo x="216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415"/>
                    </a:xfrm>
                    <a:prstGeom prst="rect">
                      <a:avLst/>
                    </a:prstGeom>
                    <a:noFill/>
                  </pic:spPr>
                </pic:pic>
              </a:graphicData>
            </a:graphic>
            <wp14:sizeRelH relativeFrom="page">
              <wp14:pctWidth>0</wp14:pctWidth>
            </wp14:sizeRelH>
            <wp14:sizeRelV relativeFrom="page">
              <wp14:pctHeight>0</wp14:pctHeight>
            </wp14:sizeRelV>
          </wp:anchor>
        </w:drawing>
      </w:r>
    </w:p>
    <w:p w14:paraId="2F40E8C3" w14:textId="77777777" w:rsidR="007D3820" w:rsidRDefault="007D3820" w:rsidP="004C5B58">
      <w:pPr>
        <w:tabs>
          <w:tab w:val="left" w:pos="4170"/>
        </w:tabs>
        <w:spacing w:before="240" w:after="0"/>
        <w:jc w:val="center"/>
        <w:rPr>
          <w:rFonts w:ascii="Century Gothic" w:hAnsi="Century Gothic"/>
          <w:i/>
          <w:iCs/>
          <w:lang w:val="en-AU"/>
        </w:rPr>
      </w:pPr>
    </w:p>
    <w:p w14:paraId="43D67F63" w14:textId="42576EC2" w:rsidR="00F65530" w:rsidRDefault="004C1721" w:rsidP="004C5B58">
      <w:pPr>
        <w:tabs>
          <w:tab w:val="left" w:pos="4170"/>
        </w:tabs>
        <w:spacing w:before="240" w:after="0"/>
        <w:jc w:val="center"/>
        <w:rPr>
          <w:rFonts w:ascii="Century Gothic" w:hAnsi="Century Gothic"/>
          <w:i/>
          <w:iCs/>
          <w:lang w:val="en-AU"/>
        </w:rPr>
      </w:pPr>
      <w:r w:rsidRPr="004C1721">
        <w:rPr>
          <w:rFonts w:ascii="Century Gothic" w:hAnsi="Century Gothic"/>
          <w:i/>
          <w:iCs/>
          <w:lang w:val="en-AU"/>
        </w:rPr>
        <w:t>“In your hearts, set Jesus apart as holy and sovereign. Should anyone ask you the reason for this hope of yours, be ever ready to reply, but to speak gently and respectfully”</w:t>
      </w:r>
      <w:r w:rsidR="00A35495">
        <w:rPr>
          <w:rFonts w:ascii="Century Gothic" w:hAnsi="Century Gothic"/>
          <w:i/>
          <w:iCs/>
          <w:lang w:val="en-AU"/>
        </w:rPr>
        <w:t>.</w:t>
      </w:r>
    </w:p>
    <w:p w14:paraId="41882C54" w14:textId="25302A61" w:rsidR="004C1721" w:rsidRDefault="004C1721" w:rsidP="00F01923">
      <w:pPr>
        <w:tabs>
          <w:tab w:val="left" w:pos="4170"/>
        </w:tabs>
        <w:spacing w:after="200"/>
        <w:jc w:val="center"/>
        <w:rPr>
          <w:rFonts w:ascii="Century Gothic" w:hAnsi="Century Gothic"/>
          <w:i/>
          <w:iCs/>
          <w:lang w:val="en-AU"/>
        </w:rPr>
      </w:pPr>
      <w:r w:rsidRPr="004C1721">
        <w:rPr>
          <w:rFonts w:ascii="Century Gothic" w:hAnsi="Century Gothic"/>
          <w:i/>
          <w:iCs/>
          <w:lang w:val="en-AU"/>
        </w:rPr>
        <w:t>(1 Peter 3:15 IB)</w:t>
      </w:r>
    </w:p>
    <w:p w14:paraId="003491AE" w14:textId="77777777" w:rsidR="000331FE" w:rsidRPr="004C1721" w:rsidRDefault="000331FE" w:rsidP="00F01923">
      <w:pPr>
        <w:tabs>
          <w:tab w:val="left" w:pos="4170"/>
        </w:tabs>
        <w:spacing w:after="200"/>
        <w:jc w:val="center"/>
        <w:rPr>
          <w:rFonts w:ascii="Century Gothic" w:hAnsi="Century Gothic"/>
          <w:i/>
          <w:iCs/>
          <w:lang w:val="en-AU"/>
        </w:rPr>
      </w:pPr>
    </w:p>
    <w:p w14:paraId="20197858" w14:textId="77777777" w:rsidR="004C1721" w:rsidRPr="004C1721" w:rsidRDefault="004C1721" w:rsidP="000331FE">
      <w:pPr>
        <w:tabs>
          <w:tab w:val="left" w:pos="4170"/>
        </w:tabs>
        <w:spacing w:before="200" w:after="240"/>
        <w:rPr>
          <w:rFonts w:ascii="Century Gothic" w:hAnsi="Century Gothic"/>
          <w:lang w:val="en-AU"/>
        </w:rPr>
      </w:pPr>
      <w:r w:rsidRPr="004C1721">
        <w:rPr>
          <w:rFonts w:ascii="Century Gothic" w:hAnsi="Century Gothic"/>
          <w:lang w:val="en-AU"/>
        </w:rPr>
        <w:t>As the precatechumen shares their story and the call they are hearing to live in relationship with God and seek baptism in the Catholic church, so too is the community of faith called to share their stories with them.</w:t>
      </w:r>
    </w:p>
    <w:p w14:paraId="0C2A9C0B" w14:textId="77777777" w:rsidR="004C1721" w:rsidRPr="004C1721" w:rsidRDefault="004C1721" w:rsidP="000331FE">
      <w:pPr>
        <w:tabs>
          <w:tab w:val="left" w:pos="4170"/>
        </w:tabs>
        <w:spacing w:after="240"/>
        <w:rPr>
          <w:rFonts w:ascii="Century Gothic" w:hAnsi="Century Gothic"/>
          <w:lang w:val="en-AU"/>
        </w:rPr>
      </w:pPr>
      <w:r w:rsidRPr="004C1721">
        <w:rPr>
          <w:rFonts w:ascii="Century Gothic" w:hAnsi="Century Gothic"/>
          <w:lang w:val="en-AU"/>
        </w:rPr>
        <w:t>Storytelling focused on reflecting on our experiences of God with us, builds up the community of faith at a personal and meaningful level.</w:t>
      </w:r>
    </w:p>
    <w:p w14:paraId="59B0FDD4" w14:textId="7B1EA36B" w:rsidR="004C1721" w:rsidRPr="004C1721" w:rsidRDefault="004C1721" w:rsidP="003C4BA1">
      <w:pPr>
        <w:tabs>
          <w:tab w:val="left" w:pos="4170"/>
        </w:tabs>
        <w:spacing w:after="120"/>
        <w:rPr>
          <w:rFonts w:ascii="Century Gothic" w:hAnsi="Century Gothic"/>
          <w:lang w:val="en-AU"/>
        </w:rPr>
      </w:pPr>
      <w:r w:rsidRPr="004C1721">
        <w:rPr>
          <w:rFonts w:ascii="Century Gothic" w:hAnsi="Century Gothic"/>
          <w:lang w:val="en-AU"/>
        </w:rPr>
        <w:t xml:space="preserve">Some parishioners will be gifted storytellers who feel comfortable talking about their relationship with God. You will know who they are. </w:t>
      </w:r>
      <w:r w:rsidR="00EF5858">
        <w:rPr>
          <w:rFonts w:ascii="Century Gothic" w:hAnsi="Century Gothic"/>
          <w:lang w:val="en-AU"/>
        </w:rPr>
        <w:t xml:space="preserve">All members of the community can grow their capacity for </w:t>
      </w:r>
      <w:r w:rsidR="00FF0522">
        <w:rPr>
          <w:rFonts w:ascii="Century Gothic" w:hAnsi="Century Gothic"/>
          <w:lang w:val="en-AU"/>
        </w:rPr>
        <w:t>storytelling</w:t>
      </w:r>
      <w:r w:rsidR="00EF5858">
        <w:rPr>
          <w:rFonts w:ascii="Century Gothic" w:hAnsi="Century Gothic"/>
          <w:lang w:val="en-AU"/>
        </w:rPr>
        <w:t xml:space="preserve"> and faith sharing </w:t>
      </w:r>
      <w:r w:rsidRPr="004C1721">
        <w:rPr>
          <w:rFonts w:ascii="Century Gothic" w:hAnsi="Century Gothic"/>
          <w:lang w:val="en-AU"/>
        </w:rPr>
        <w:t>by:</w:t>
      </w:r>
    </w:p>
    <w:p w14:paraId="760691D1" w14:textId="58E7CD11" w:rsidR="004C1721" w:rsidRPr="004C1721" w:rsidRDefault="004C1721" w:rsidP="002254E2">
      <w:pPr>
        <w:numPr>
          <w:ilvl w:val="0"/>
          <w:numId w:val="6"/>
        </w:numPr>
        <w:tabs>
          <w:tab w:val="left" w:pos="4170"/>
        </w:tabs>
        <w:spacing w:after="40"/>
        <w:rPr>
          <w:rFonts w:ascii="Century Gothic" w:hAnsi="Century Gothic"/>
          <w:lang w:val="en-AU"/>
        </w:rPr>
      </w:pPr>
      <w:r w:rsidRPr="004C1721">
        <w:rPr>
          <w:rFonts w:ascii="Century Gothic" w:hAnsi="Century Gothic"/>
          <w:lang w:val="en-AU"/>
        </w:rPr>
        <w:t xml:space="preserve">thinking about </w:t>
      </w:r>
      <w:r w:rsidR="006E123E">
        <w:rPr>
          <w:rFonts w:ascii="Century Gothic" w:hAnsi="Century Gothic"/>
          <w:lang w:val="en-AU"/>
        </w:rPr>
        <w:t xml:space="preserve">the people </w:t>
      </w:r>
      <w:r w:rsidR="00520BA7">
        <w:rPr>
          <w:rFonts w:ascii="Century Gothic" w:hAnsi="Century Gothic"/>
          <w:lang w:val="en-AU"/>
        </w:rPr>
        <w:t>who have been significant in their faith journey</w:t>
      </w:r>
      <w:r w:rsidRPr="004C1721">
        <w:rPr>
          <w:rFonts w:ascii="Century Gothic" w:hAnsi="Century Gothic"/>
          <w:lang w:val="en-AU"/>
        </w:rPr>
        <w:t>.</w:t>
      </w:r>
    </w:p>
    <w:p w14:paraId="1D507BB8" w14:textId="72F93266" w:rsidR="005660C9" w:rsidRPr="004C1721" w:rsidRDefault="00FF0522" w:rsidP="005660C9">
      <w:pPr>
        <w:numPr>
          <w:ilvl w:val="0"/>
          <w:numId w:val="6"/>
        </w:numPr>
        <w:tabs>
          <w:tab w:val="left" w:pos="4170"/>
        </w:tabs>
        <w:spacing w:after="40"/>
        <w:rPr>
          <w:rFonts w:ascii="Century Gothic" w:hAnsi="Century Gothic"/>
          <w:lang w:val="en-AU"/>
        </w:rPr>
      </w:pPr>
      <w:r>
        <w:rPr>
          <w:rFonts w:ascii="Century Gothic" w:hAnsi="Century Gothic"/>
          <w:lang w:val="en-AU"/>
        </w:rPr>
        <w:t>r</w:t>
      </w:r>
      <w:r w:rsidR="002733F4">
        <w:rPr>
          <w:rFonts w:ascii="Century Gothic" w:hAnsi="Century Gothic"/>
          <w:lang w:val="en-AU"/>
        </w:rPr>
        <w:t xml:space="preserve">eflecting on </w:t>
      </w:r>
      <w:r w:rsidR="005660C9" w:rsidRPr="004C1721">
        <w:rPr>
          <w:rFonts w:ascii="Century Gothic" w:hAnsi="Century Gothic"/>
          <w:lang w:val="en-AU"/>
        </w:rPr>
        <w:t xml:space="preserve">how God, Jesus or the Catholic faith have impacted </w:t>
      </w:r>
      <w:r w:rsidR="005660C9">
        <w:rPr>
          <w:rFonts w:ascii="Century Gothic" w:hAnsi="Century Gothic"/>
          <w:lang w:val="en-AU"/>
        </w:rPr>
        <w:t>on you</w:t>
      </w:r>
      <w:r w:rsidR="005660C9" w:rsidRPr="004C1721">
        <w:rPr>
          <w:rFonts w:ascii="Century Gothic" w:hAnsi="Century Gothic"/>
          <w:lang w:val="en-AU"/>
        </w:rPr>
        <w:t xml:space="preserve">. </w:t>
      </w:r>
    </w:p>
    <w:p w14:paraId="7514FD07" w14:textId="77777777" w:rsidR="004C1721" w:rsidRPr="004C1721" w:rsidRDefault="004C1721" w:rsidP="002254E2">
      <w:pPr>
        <w:numPr>
          <w:ilvl w:val="0"/>
          <w:numId w:val="6"/>
        </w:numPr>
        <w:tabs>
          <w:tab w:val="left" w:pos="4170"/>
        </w:tabs>
        <w:spacing w:after="40"/>
        <w:rPr>
          <w:rFonts w:ascii="Century Gothic" w:hAnsi="Century Gothic"/>
          <w:lang w:val="en-AU"/>
        </w:rPr>
      </w:pPr>
      <w:r w:rsidRPr="004C1721">
        <w:rPr>
          <w:rFonts w:ascii="Century Gothic" w:hAnsi="Century Gothic"/>
          <w:lang w:val="en-AU"/>
        </w:rPr>
        <w:t>reflecting on moments of joy, recognising God in those times.</w:t>
      </w:r>
    </w:p>
    <w:p w14:paraId="413BEA5B" w14:textId="2B4B1F90" w:rsidR="004C1721" w:rsidRPr="004C1721" w:rsidRDefault="004C1721" w:rsidP="002254E2">
      <w:pPr>
        <w:numPr>
          <w:ilvl w:val="0"/>
          <w:numId w:val="6"/>
        </w:numPr>
        <w:tabs>
          <w:tab w:val="left" w:pos="4170"/>
        </w:tabs>
        <w:spacing w:after="40"/>
        <w:rPr>
          <w:rFonts w:ascii="Century Gothic" w:hAnsi="Century Gothic"/>
          <w:lang w:val="en-AU"/>
        </w:rPr>
      </w:pPr>
      <w:r w:rsidRPr="004C1721">
        <w:rPr>
          <w:rFonts w:ascii="Century Gothic" w:hAnsi="Century Gothic"/>
          <w:lang w:val="en-AU"/>
        </w:rPr>
        <w:t xml:space="preserve">identifying moments of grace when </w:t>
      </w:r>
      <w:r w:rsidR="00956348">
        <w:rPr>
          <w:rFonts w:ascii="Century Gothic" w:hAnsi="Century Gothic"/>
          <w:lang w:val="en-AU"/>
        </w:rPr>
        <w:t>you were aware of the God’s presence</w:t>
      </w:r>
      <w:r w:rsidRPr="004C1721">
        <w:rPr>
          <w:rFonts w:ascii="Century Gothic" w:hAnsi="Century Gothic"/>
          <w:lang w:val="en-AU"/>
        </w:rPr>
        <w:t>.</w:t>
      </w:r>
    </w:p>
    <w:p w14:paraId="329A85CB" w14:textId="7CFA82B6" w:rsidR="004C1721" w:rsidRDefault="00AE5990" w:rsidP="000331FE">
      <w:pPr>
        <w:numPr>
          <w:ilvl w:val="0"/>
          <w:numId w:val="6"/>
        </w:numPr>
        <w:tabs>
          <w:tab w:val="left" w:pos="4170"/>
        </w:tabs>
        <w:spacing w:after="240"/>
        <w:ind w:left="714" w:hanging="357"/>
        <w:rPr>
          <w:rFonts w:ascii="Century Gothic" w:hAnsi="Century Gothic"/>
          <w:lang w:val="en-AU"/>
        </w:rPr>
      </w:pPr>
      <w:r>
        <w:rPr>
          <w:rFonts w:ascii="Century Gothic" w:hAnsi="Century Gothic"/>
          <w:lang w:val="en-AU"/>
        </w:rPr>
        <w:t>i</w:t>
      </w:r>
      <w:r w:rsidR="004C1721" w:rsidRPr="004C1721">
        <w:rPr>
          <w:rFonts w:ascii="Century Gothic" w:hAnsi="Century Gothic"/>
          <w:lang w:val="en-AU"/>
        </w:rPr>
        <w:t>dentifying significant events or milestones that they are grateful to God for.</w:t>
      </w:r>
    </w:p>
    <w:p w14:paraId="78C804C9" w14:textId="562EBD98" w:rsidR="006B1271" w:rsidRDefault="006B1271" w:rsidP="006B1271">
      <w:pPr>
        <w:tabs>
          <w:tab w:val="left" w:pos="4170"/>
        </w:tabs>
        <w:spacing w:after="120"/>
        <w:rPr>
          <w:rFonts w:ascii="Century Gothic" w:hAnsi="Century Gothic"/>
          <w:lang w:val="en-AU"/>
        </w:rPr>
      </w:pPr>
      <w:r>
        <w:rPr>
          <w:rFonts w:ascii="Century Gothic" w:hAnsi="Century Gothic"/>
          <w:lang w:val="en-AU"/>
        </w:rPr>
        <w:t>Storytelling can focus on</w:t>
      </w:r>
      <w:r w:rsidR="008B2200">
        <w:rPr>
          <w:rFonts w:ascii="Century Gothic" w:hAnsi="Century Gothic"/>
          <w:lang w:val="en-AU"/>
        </w:rPr>
        <w:t xml:space="preserve"> and include</w:t>
      </w:r>
      <w:r>
        <w:rPr>
          <w:rFonts w:ascii="Century Gothic" w:hAnsi="Century Gothic"/>
          <w:lang w:val="en-AU"/>
        </w:rPr>
        <w:t>:</w:t>
      </w:r>
    </w:p>
    <w:p w14:paraId="410A37EB" w14:textId="77777777" w:rsidR="006B1271" w:rsidRPr="004C1721" w:rsidRDefault="006B1271" w:rsidP="006B1271">
      <w:pPr>
        <w:numPr>
          <w:ilvl w:val="0"/>
          <w:numId w:val="5"/>
        </w:numPr>
        <w:tabs>
          <w:tab w:val="left" w:pos="4170"/>
        </w:tabs>
        <w:spacing w:after="40"/>
        <w:ind w:left="714" w:hanging="357"/>
        <w:rPr>
          <w:rFonts w:ascii="Century Gothic" w:hAnsi="Century Gothic"/>
          <w:lang w:val="en-AU"/>
        </w:rPr>
      </w:pPr>
      <w:r w:rsidRPr="004C1721">
        <w:rPr>
          <w:rFonts w:ascii="Century Gothic" w:hAnsi="Century Gothic"/>
          <w:lang w:val="en-AU"/>
        </w:rPr>
        <w:t>keeping the faith life of the community part of everyday conversations. It might open the door to further conversations.</w:t>
      </w:r>
    </w:p>
    <w:p w14:paraId="40101BF2" w14:textId="03DBF0B7" w:rsidR="006B1271" w:rsidRPr="004C1721" w:rsidRDefault="00390A34" w:rsidP="006B1271">
      <w:pPr>
        <w:numPr>
          <w:ilvl w:val="0"/>
          <w:numId w:val="5"/>
        </w:numPr>
        <w:tabs>
          <w:tab w:val="left" w:pos="4170"/>
        </w:tabs>
        <w:spacing w:after="40"/>
        <w:ind w:left="714" w:hanging="357"/>
        <w:rPr>
          <w:rFonts w:ascii="Century Gothic" w:hAnsi="Century Gothic"/>
          <w:lang w:val="en-AU"/>
        </w:rPr>
      </w:pPr>
      <w:r>
        <w:rPr>
          <w:rFonts w:ascii="Century Gothic" w:hAnsi="Century Gothic"/>
          <w:lang w:val="en-AU"/>
        </w:rPr>
        <w:t>i</w:t>
      </w:r>
      <w:r w:rsidR="006B1271" w:rsidRPr="004C1721">
        <w:rPr>
          <w:rFonts w:ascii="Century Gothic" w:hAnsi="Century Gothic"/>
          <w:lang w:val="en-AU"/>
        </w:rPr>
        <w:t xml:space="preserve">nviting </w:t>
      </w:r>
      <w:r w:rsidR="002733F4">
        <w:rPr>
          <w:rFonts w:ascii="Century Gothic" w:hAnsi="Century Gothic"/>
          <w:lang w:val="en-AU"/>
        </w:rPr>
        <w:t xml:space="preserve">seekers </w:t>
      </w:r>
      <w:r w:rsidR="006B1271" w:rsidRPr="004C1721">
        <w:rPr>
          <w:rFonts w:ascii="Century Gothic" w:hAnsi="Century Gothic"/>
          <w:lang w:val="en-AU"/>
        </w:rPr>
        <w:t>to come along to parish events</w:t>
      </w:r>
      <w:r w:rsidR="002733F4">
        <w:rPr>
          <w:rFonts w:ascii="Century Gothic" w:hAnsi="Century Gothic"/>
          <w:lang w:val="en-AU"/>
        </w:rPr>
        <w:t xml:space="preserve"> and </w:t>
      </w:r>
      <w:r w:rsidR="00FF0522">
        <w:rPr>
          <w:rFonts w:ascii="Century Gothic" w:hAnsi="Century Gothic"/>
          <w:lang w:val="en-AU"/>
        </w:rPr>
        <w:t>sharing</w:t>
      </w:r>
      <w:r w:rsidR="002733F4">
        <w:rPr>
          <w:rFonts w:ascii="Century Gothic" w:hAnsi="Century Gothic"/>
          <w:lang w:val="en-AU"/>
        </w:rPr>
        <w:t xml:space="preserve"> the story of why these events are an important part of church/parish life</w:t>
      </w:r>
      <w:r w:rsidR="006B1271" w:rsidRPr="004C1721">
        <w:rPr>
          <w:rFonts w:ascii="Century Gothic" w:hAnsi="Century Gothic"/>
          <w:lang w:val="en-AU"/>
        </w:rPr>
        <w:t xml:space="preserve">. </w:t>
      </w:r>
    </w:p>
    <w:p w14:paraId="450CEA21" w14:textId="3D0EC094" w:rsidR="006B1271" w:rsidRPr="004C1721" w:rsidRDefault="006B1271" w:rsidP="006B1271">
      <w:pPr>
        <w:numPr>
          <w:ilvl w:val="0"/>
          <w:numId w:val="5"/>
        </w:numPr>
        <w:tabs>
          <w:tab w:val="left" w:pos="4170"/>
        </w:tabs>
        <w:spacing w:after="200"/>
        <w:ind w:left="714" w:hanging="357"/>
        <w:rPr>
          <w:rFonts w:ascii="Century Gothic" w:hAnsi="Century Gothic"/>
          <w:lang w:val="en-AU"/>
        </w:rPr>
      </w:pPr>
      <w:r w:rsidRPr="004C1721">
        <w:rPr>
          <w:rFonts w:ascii="Century Gothic" w:hAnsi="Century Gothic"/>
          <w:lang w:val="en-AU"/>
        </w:rPr>
        <w:t xml:space="preserve">Christian sign and symbols  </w:t>
      </w:r>
    </w:p>
    <w:p w14:paraId="6D0B8353" w14:textId="07C02621" w:rsidR="004C1721" w:rsidRPr="004C1721" w:rsidRDefault="004C1721" w:rsidP="003C4BA1">
      <w:pPr>
        <w:tabs>
          <w:tab w:val="left" w:pos="4170"/>
        </w:tabs>
        <w:spacing w:after="120"/>
        <w:rPr>
          <w:rFonts w:ascii="Century Gothic" w:hAnsi="Century Gothic"/>
          <w:lang w:val="en-AU"/>
        </w:rPr>
      </w:pPr>
      <w:r w:rsidRPr="004C1721">
        <w:rPr>
          <w:rFonts w:ascii="Century Gothic" w:hAnsi="Century Gothic"/>
          <w:lang w:val="en-AU"/>
        </w:rPr>
        <w:t xml:space="preserve">Storytelling focused on faith sharing helps catechumens discover the </w:t>
      </w:r>
      <w:r w:rsidR="00BF1AE7" w:rsidRPr="004C1721">
        <w:rPr>
          <w:rFonts w:ascii="Century Gothic" w:hAnsi="Century Gothic"/>
          <w:lang w:val="en-AU"/>
        </w:rPr>
        <w:t>many ways</w:t>
      </w:r>
      <w:r w:rsidRPr="004C1721">
        <w:rPr>
          <w:rFonts w:ascii="Century Gothic" w:hAnsi="Century Gothic"/>
          <w:lang w:val="en-AU"/>
        </w:rPr>
        <w:t xml:space="preserve"> God is present with us. By hearing these stories </w:t>
      </w:r>
      <w:r w:rsidR="00BF1AE7">
        <w:rPr>
          <w:rFonts w:ascii="Century Gothic" w:hAnsi="Century Gothic"/>
          <w:lang w:val="en-AU"/>
        </w:rPr>
        <w:t xml:space="preserve">seekers, </w:t>
      </w:r>
      <w:r w:rsidRPr="004C1721">
        <w:rPr>
          <w:rFonts w:ascii="Century Gothic" w:hAnsi="Century Gothic"/>
          <w:lang w:val="en-AU"/>
        </w:rPr>
        <w:t xml:space="preserve">catechumens </w:t>
      </w:r>
      <w:r w:rsidR="00BF1AE7">
        <w:rPr>
          <w:rFonts w:ascii="Century Gothic" w:hAnsi="Century Gothic"/>
          <w:lang w:val="en-AU"/>
        </w:rPr>
        <w:t xml:space="preserve">and candidates </w:t>
      </w:r>
      <w:r w:rsidRPr="004C1721">
        <w:rPr>
          <w:rFonts w:ascii="Century Gothic" w:hAnsi="Century Gothic"/>
          <w:lang w:val="en-AU"/>
        </w:rPr>
        <w:t>can build on their understanding of what it means to be a member of the Church and begin to reimagine their lives with God at the centre, with them always and everywhere</w:t>
      </w:r>
      <w:r w:rsidR="002D6147">
        <w:rPr>
          <w:rFonts w:ascii="Century Gothic" w:hAnsi="Century Gothic"/>
          <w:lang w:val="en-AU"/>
        </w:rPr>
        <w:t>.</w:t>
      </w:r>
      <w:r w:rsidRPr="004C1721">
        <w:rPr>
          <w:rFonts w:ascii="Century Gothic" w:hAnsi="Century Gothic"/>
          <w:lang w:val="en-AU"/>
        </w:rPr>
        <w:t xml:space="preserve"> </w:t>
      </w:r>
    </w:p>
    <w:p w14:paraId="0558781F" w14:textId="07C02621" w:rsidR="00831552" w:rsidRDefault="00831552" w:rsidP="00C11949">
      <w:pPr>
        <w:tabs>
          <w:tab w:val="left" w:pos="4170"/>
        </w:tabs>
        <w:spacing w:after="200"/>
        <w:rPr>
          <w:rFonts w:ascii="Century Gothic" w:hAnsi="Century Gothic"/>
          <w:lang w:val="en-AU"/>
        </w:rPr>
      </w:pPr>
    </w:p>
    <w:p w14:paraId="0E15DA07" w14:textId="07C02621" w:rsidR="00831552" w:rsidRDefault="00831552" w:rsidP="00C11949">
      <w:pPr>
        <w:tabs>
          <w:tab w:val="left" w:pos="4170"/>
        </w:tabs>
        <w:spacing w:after="200"/>
        <w:rPr>
          <w:rFonts w:ascii="Century Gothic" w:hAnsi="Century Gothic"/>
          <w:lang w:val="en-AU"/>
        </w:rPr>
      </w:pPr>
    </w:p>
    <w:p w14:paraId="068A1504" w14:textId="5FE6B345" w:rsidR="004C1721" w:rsidRPr="004C1721" w:rsidRDefault="004C1721" w:rsidP="00C11949">
      <w:pPr>
        <w:tabs>
          <w:tab w:val="left" w:pos="4170"/>
        </w:tabs>
        <w:spacing w:after="200"/>
        <w:rPr>
          <w:rFonts w:ascii="Century Gothic" w:hAnsi="Century Gothic"/>
          <w:lang w:val="en-AU"/>
        </w:rPr>
      </w:pPr>
      <w:r w:rsidRPr="004C1721">
        <w:rPr>
          <w:rFonts w:ascii="Century Gothic" w:hAnsi="Century Gothic"/>
          <w:lang w:val="en-AU"/>
        </w:rPr>
        <w:lastRenderedPageBreak/>
        <w:t>Parishes may have many gifted people who use other means of storytelling. These people could include: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932"/>
      </w:tblGrid>
      <w:tr w:rsidR="004C1721" w:rsidRPr="004C1721" w14:paraId="380795F1" w14:textId="77777777" w:rsidTr="00C11949">
        <w:trPr>
          <w:trHeight w:val="3903"/>
        </w:trPr>
        <w:tc>
          <w:tcPr>
            <w:tcW w:w="1701" w:type="dxa"/>
          </w:tcPr>
          <w:p w14:paraId="7A54DCC4" w14:textId="77777777" w:rsidR="004C1721" w:rsidRPr="004C1721" w:rsidRDefault="004C1721" w:rsidP="004C1721">
            <w:pPr>
              <w:tabs>
                <w:tab w:val="left" w:pos="4170"/>
              </w:tabs>
              <w:spacing w:after="160" w:line="259" w:lineRule="auto"/>
              <w:rPr>
                <w:rFonts w:ascii="Century Gothic" w:hAnsi="Century Gothic"/>
                <w:lang w:val="en-AU"/>
              </w:rPr>
            </w:pPr>
            <w:r w:rsidRPr="004C1721">
              <w:rPr>
                <w:rFonts w:ascii="Century Gothic" w:hAnsi="Century Gothic"/>
                <w:noProof/>
                <w:lang w:val="en-AU"/>
              </w:rPr>
              <w:drawing>
                <wp:anchor distT="0" distB="0" distL="114300" distR="114300" simplePos="0" relativeHeight="251658247" behindDoc="1" locked="0" layoutInCell="1" allowOverlap="1" wp14:anchorId="01AFCF93" wp14:editId="50BAEB7B">
                  <wp:simplePos x="0" y="0"/>
                  <wp:positionH relativeFrom="column">
                    <wp:posOffset>68580</wp:posOffset>
                  </wp:positionH>
                  <wp:positionV relativeFrom="paragraph">
                    <wp:posOffset>365760</wp:posOffset>
                  </wp:positionV>
                  <wp:extent cx="1124088" cy="1619250"/>
                  <wp:effectExtent l="0" t="0" r="0" b="0"/>
                  <wp:wrapTight wrapText="bothSides">
                    <wp:wrapPolygon edited="0">
                      <wp:start x="0" y="0"/>
                      <wp:lineTo x="0" y="21346"/>
                      <wp:lineTo x="21234" y="21346"/>
                      <wp:lineTo x="212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8282" cy="1625291"/>
                          </a:xfrm>
                          <a:prstGeom prst="rect">
                            <a:avLst/>
                          </a:prstGeom>
                          <a:noFill/>
                        </pic:spPr>
                      </pic:pic>
                    </a:graphicData>
                  </a:graphic>
                  <wp14:sizeRelH relativeFrom="page">
                    <wp14:pctWidth>0</wp14:pctWidth>
                  </wp14:sizeRelH>
                  <wp14:sizeRelV relativeFrom="page">
                    <wp14:pctHeight>0</wp14:pctHeight>
                  </wp14:sizeRelV>
                </wp:anchor>
              </w:drawing>
            </w:r>
          </w:p>
        </w:tc>
        <w:tc>
          <w:tcPr>
            <w:tcW w:w="8217" w:type="dxa"/>
          </w:tcPr>
          <w:p w14:paraId="24A652C0" w14:textId="719726DF" w:rsidR="004C1721" w:rsidRDefault="004C1721" w:rsidP="004C5FC7">
            <w:pPr>
              <w:numPr>
                <w:ilvl w:val="0"/>
                <w:numId w:val="4"/>
              </w:numPr>
              <w:tabs>
                <w:tab w:val="clear" w:pos="1800"/>
                <w:tab w:val="num" w:pos="597"/>
                <w:tab w:val="num" w:pos="1162"/>
                <w:tab w:val="left" w:pos="4170"/>
              </w:tabs>
              <w:spacing w:after="40" w:line="259" w:lineRule="auto"/>
              <w:ind w:left="595" w:hanging="567"/>
              <w:rPr>
                <w:rFonts w:ascii="Century Gothic" w:hAnsi="Century Gothic"/>
                <w:lang w:val="en-AU"/>
              </w:rPr>
            </w:pPr>
            <w:r w:rsidRPr="004C1721">
              <w:rPr>
                <w:rFonts w:ascii="Century Gothic" w:hAnsi="Century Gothic"/>
                <w:i/>
                <w:iCs/>
                <w:lang w:val="en-AU"/>
              </w:rPr>
              <w:t>photographers</w:t>
            </w:r>
            <w:r w:rsidRPr="004C1721">
              <w:rPr>
                <w:rFonts w:ascii="Century Gothic" w:hAnsi="Century Gothic"/>
                <w:lang w:val="en-AU"/>
              </w:rPr>
              <w:t> (who can capture those moments where the Spirit</w:t>
            </w:r>
            <w:r w:rsidR="004C5FC7">
              <w:rPr>
                <w:rFonts w:ascii="Century Gothic" w:hAnsi="Century Gothic"/>
                <w:lang w:val="en-AU"/>
              </w:rPr>
              <w:t xml:space="preserve"> </w:t>
            </w:r>
            <w:r w:rsidRPr="004C1721">
              <w:rPr>
                <w:rFonts w:ascii="Century Gothic" w:hAnsi="Century Gothic"/>
                <w:lang w:val="en-AU"/>
              </w:rPr>
              <w:t>is at work within the community)</w:t>
            </w:r>
          </w:p>
          <w:p w14:paraId="0A16832F" w14:textId="6AD48E9D" w:rsidR="00254D81" w:rsidRPr="004C1721" w:rsidRDefault="00254D81" w:rsidP="004C5FC7">
            <w:pPr>
              <w:numPr>
                <w:ilvl w:val="0"/>
                <w:numId w:val="4"/>
              </w:numPr>
              <w:tabs>
                <w:tab w:val="clear" w:pos="1800"/>
                <w:tab w:val="num" w:pos="597"/>
                <w:tab w:val="num" w:pos="1162"/>
                <w:tab w:val="left" w:pos="4170"/>
              </w:tabs>
              <w:spacing w:after="40" w:line="259" w:lineRule="auto"/>
              <w:ind w:left="595" w:hanging="567"/>
              <w:rPr>
                <w:rFonts w:ascii="Century Gothic" w:hAnsi="Century Gothic"/>
                <w:lang w:val="en-AU"/>
              </w:rPr>
            </w:pPr>
            <w:r w:rsidRPr="004C1721">
              <w:rPr>
                <w:rFonts w:ascii="Century Gothic" w:hAnsi="Century Gothic"/>
                <w:i/>
                <w:iCs/>
                <w:lang w:val="en-AU"/>
              </w:rPr>
              <w:t>videographers</w:t>
            </w:r>
            <w:r w:rsidRPr="004C1721">
              <w:rPr>
                <w:rFonts w:ascii="Century Gothic" w:hAnsi="Century Gothic"/>
                <w:lang w:val="en-AU"/>
              </w:rPr>
              <w:t xml:space="preserve"> (capturing the People of God being people of action) </w:t>
            </w:r>
          </w:p>
          <w:p w14:paraId="63A0F2AF" w14:textId="77777777" w:rsidR="004C1721" w:rsidRPr="004C1721" w:rsidRDefault="004C1721" w:rsidP="00016C2C">
            <w:pPr>
              <w:numPr>
                <w:ilvl w:val="0"/>
                <w:numId w:val="4"/>
              </w:numPr>
              <w:tabs>
                <w:tab w:val="clear" w:pos="1800"/>
                <w:tab w:val="left" w:pos="4170"/>
              </w:tabs>
              <w:spacing w:after="40" w:line="259" w:lineRule="auto"/>
              <w:ind w:left="595" w:hanging="595"/>
              <w:rPr>
                <w:rFonts w:ascii="Century Gothic" w:hAnsi="Century Gothic"/>
                <w:lang w:val="en-AU"/>
              </w:rPr>
            </w:pPr>
            <w:r w:rsidRPr="004C1721">
              <w:rPr>
                <w:rFonts w:ascii="Century Gothic" w:hAnsi="Century Gothic"/>
                <w:i/>
                <w:iCs/>
                <w:lang w:val="en-AU"/>
              </w:rPr>
              <w:t>writers</w:t>
            </w:r>
            <w:r w:rsidRPr="004C1721">
              <w:rPr>
                <w:rFonts w:ascii="Century Gothic" w:hAnsi="Century Gothic"/>
                <w:lang w:val="en-AU"/>
              </w:rPr>
              <w:t> (that share written stories of faith of the community)</w:t>
            </w:r>
          </w:p>
          <w:p w14:paraId="308B1265" w14:textId="77777777" w:rsidR="004C1721" w:rsidRPr="004C1721" w:rsidRDefault="004C1721" w:rsidP="00016C2C">
            <w:pPr>
              <w:numPr>
                <w:ilvl w:val="0"/>
                <w:numId w:val="4"/>
              </w:numPr>
              <w:tabs>
                <w:tab w:val="clear" w:pos="1800"/>
                <w:tab w:val="num" w:pos="595"/>
                <w:tab w:val="left" w:pos="4170"/>
              </w:tabs>
              <w:spacing w:after="160" w:line="259" w:lineRule="auto"/>
              <w:ind w:left="595" w:hanging="595"/>
              <w:rPr>
                <w:rFonts w:ascii="Century Gothic" w:hAnsi="Century Gothic"/>
                <w:lang w:val="en-GB"/>
              </w:rPr>
            </w:pPr>
            <w:r w:rsidRPr="004C1721">
              <w:rPr>
                <w:rFonts w:ascii="Century Gothic" w:hAnsi="Century Gothic"/>
                <w:i/>
                <w:iCs/>
                <w:lang w:val="en-AU"/>
              </w:rPr>
              <w:t>designers and graphic artists/illustrators</w:t>
            </w:r>
            <w:r w:rsidRPr="004C1721">
              <w:rPr>
                <w:rFonts w:ascii="Century Gothic" w:hAnsi="Century Gothic"/>
                <w:lang w:val="en-AU"/>
              </w:rPr>
              <w:t xml:space="preserve"> (Review and update </w:t>
            </w:r>
            <w:r w:rsidRPr="004C1721">
              <w:rPr>
                <w:rFonts w:ascii="Century Gothic" w:hAnsi="Century Gothic"/>
                <w:lang w:val="en-GB"/>
              </w:rPr>
              <w:t>the parish bulletin and all means of communication by ensuring it is:</w:t>
            </w:r>
          </w:p>
          <w:p w14:paraId="624D78F7" w14:textId="77777777" w:rsidR="004C1721" w:rsidRPr="004C1721" w:rsidRDefault="004C1721" w:rsidP="00BA78DB">
            <w:pPr>
              <w:numPr>
                <w:ilvl w:val="0"/>
                <w:numId w:val="7"/>
              </w:numPr>
              <w:tabs>
                <w:tab w:val="left" w:pos="4170"/>
              </w:tabs>
              <w:spacing w:line="259" w:lineRule="auto"/>
              <w:ind w:left="1077" w:hanging="357"/>
              <w:rPr>
                <w:rFonts w:ascii="Century Gothic" w:hAnsi="Century Gothic"/>
                <w:lang w:val="en-GB"/>
              </w:rPr>
            </w:pPr>
            <w:r w:rsidRPr="004C1721">
              <w:rPr>
                <w:rFonts w:ascii="Century Gothic" w:hAnsi="Century Gothic"/>
                <w:lang w:val="en-GB"/>
              </w:rPr>
              <w:t>attractive, easy to read and inviting.</w:t>
            </w:r>
          </w:p>
          <w:p w14:paraId="5126987C" w14:textId="77777777" w:rsidR="004C1721" w:rsidRPr="004C1721" w:rsidRDefault="004C1721" w:rsidP="00BA78DB">
            <w:pPr>
              <w:numPr>
                <w:ilvl w:val="0"/>
                <w:numId w:val="7"/>
              </w:numPr>
              <w:tabs>
                <w:tab w:val="left" w:pos="4170"/>
              </w:tabs>
              <w:spacing w:line="259" w:lineRule="auto"/>
              <w:ind w:left="1077" w:hanging="357"/>
              <w:rPr>
                <w:rFonts w:ascii="Century Gothic" w:hAnsi="Century Gothic"/>
                <w:lang w:val="en-GB"/>
              </w:rPr>
            </w:pPr>
            <w:r w:rsidRPr="004C1721">
              <w:rPr>
                <w:rFonts w:ascii="Century Gothic" w:hAnsi="Century Gothic"/>
                <w:lang w:val="en-GB"/>
              </w:rPr>
              <w:t>references all the groups, activities, and ministries in the parish and beyond.</w:t>
            </w:r>
          </w:p>
          <w:p w14:paraId="50B4B772" w14:textId="77777777" w:rsidR="004C1721" w:rsidRPr="004C1721" w:rsidRDefault="004C1721" w:rsidP="00BA78DB">
            <w:pPr>
              <w:numPr>
                <w:ilvl w:val="0"/>
                <w:numId w:val="7"/>
              </w:numPr>
              <w:tabs>
                <w:tab w:val="left" w:pos="4170"/>
              </w:tabs>
              <w:spacing w:line="259" w:lineRule="auto"/>
              <w:ind w:left="1077" w:hanging="357"/>
              <w:rPr>
                <w:rFonts w:ascii="Century Gothic" w:hAnsi="Century Gothic"/>
                <w:lang w:val="en-GB"/>
              </w:rPr>
            </w:pPr>
            <w:r w:rsidRPr="004C1721">
              <w:rPr>
                <w:rFonts w:ascii="Century Gothic" w:hAnsi="Century Gothic"/>
                <w:lang w:val="en-GB"/>
              </w:rPr>
              <w:t>mission focussed.</w:t>
            </w:r>
          </w:p>
          <w:p w14:paraId="3FEE678E" w14:textId="77777777" w:rsidR="004C1721" w:rsidRPr="004C1721" w:rsidRDefault="004C1721" w:rsidP="00BA78DB">
            <w:pPr>
              <w:numPr>
                <w:ilvl w:val="0"/>
                <w:numId w:val="7"/>
              </w:numPr>
              <w:tabs>
                <w:tab w:val="left" w:pos="4170"/>
              </w:tabs>
              <w:spacing w:line="259" w:lineRule="auto"/>
              <w:ind w:left="1077" w:hanging="357"/>
              <w:rPr>
                <w:rFonts w:ascii="Century Gothic" w:hAnsi="Century Gothic"/>
                <w:lang w:val="en-GB"/>
              </w:rPr>
            </w:pPr>
            <w:r w:rsidRPr="004C1721">
              <w:rPr>
                <w:rFonts w:ascii="Century Gothic" w:hAnsi="Century Gothic"/>
                <w:lang w:val="en-GB"/>
              </w:rPr>
              <w:t>reaching as many people as possible.</w:t>
            </w:r>
          </w:p>
        </w:tc>
      </w:tr>
    </w:tbl>
    <w:p w14:paraId="161012D9" w14:textId="21696241" w:rsidR="00F01923" w:rsidRDefault="00F01923" w:rsidP="004C1721">
      <w:pPr>
        <w:tabs>
          <w:tab w:val="left" w:pos="4170"/>
        </w:tabs>
        <w:rPr>
          <w:rFonts w:ascii="Century Gothic" w:hAnsi="Century Gothic"/>
          <w:lang w:val="en-AU"/>
        </w:rPr>
      </w:pPr>
    </w:p>
    <w:p w14:paraId="45852F03" w14:textId="5F2E7684" w:rsidR="004C1721" w:rsidRPr="004C1721" w:rsidRDefault="00F01923" w:rsidP="00F01923">
      <w:pPr>
        <w:rPr>
          <w:rFonts w:ascii="Century Gothic" w:hAnsi="Century Gothic"/>
          <w:lang w:val="en-AU"/>
        </w:rPr>
      </w:pPr>
      <w:r>
        <w:rPr>
          <w:rFonts w:ascii="Century Gothic" w:hAnsi="Century Gothic"/>
          <w:lang w:val="en-AU"/>
        </w:rPr>
        <w:br w:type="page"/>
      </w:r>
    </w:p>
    <w:p w14:paraId="4FA623C6" w14:textId="3955A6FE" w:rsidR="008A5BBB" w:rsidRPr="00F36C6D" w:rsidRDefault="004C5B58" w:rsidP="00345DB0">
      <w:pPr>
        <w:tabs>
          <w:tab w:val="left" w:pos="4170"/>
        </w:tabs>
        <w:rPr>
          <w:rFonts w:ascii="Century Gothic" w:hAnsi="Century Gothic"/>
        </w:rPr>
      </w:pPr>
      <w:r>
        <w:rPr>
          <w:rFonts w:ascii="Century Gothic" w:hAnsi="Century Gothic"/>
          <w:noProof/>
        </w:rPr>
        <w:lastRenderedPageBreak/>
        <w:drawing>
          <wp:inline distT="0" distB="0" distL="0" distR="0" wp14:anchorId="00229E2A" wp14:editId="25F6D840">
            <wp:extent cx="6291580" cy="18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415"/>
                    </a:xfrm>
                    <a:prstGeom prst="rect">
                      <a:avLst/>
                    </a:prstGeom>
                    <a:noFill/>
                  </pic:spPr>
                </pic:pic>
              </a:graphicData>
            </a:graphic>
          </wp:inline>
        </w:drawing>
      </w:r>
    </w:p>
    <w:p w14:paraId="30EEF3A5" w14:textId="2C36C0B2" w:rsidR="00BE751B" w:rsidRDefault="00BE751B" w:rsidP="00345DB0">
      <w:pPr>
        <w:tabs>
          <w:tab w:val="left" w:pos="4170"/>
        </w:tabs>
        <w:rPr>
          <w:rFonts w:ascii="Century Gothic" w:hAnsi="Century Gothic"/>
        </w:rPr>
      </w:pPr>
      <w:r>
        <w:rPr>
          <w:rFonts w:ascii="Century Gothic" w:hAnsi="Century Gothic"/>
          <w:noProof/>
        </w:rPr>
        <w:drawing>
          <wp:anchor distT="0" distB="0" distL="114300" distR="114300" simplePos="0" relativeHeight="251658250" behindDoc="1" locked="0" layoutInCell="1" allowOverlap="1" wp14:anchorId="71092666" wp14:editId="020E4473">
            <wp:simplePos x="0" y="0"/>
            <wp:positionH relativeFrom="column">
              <wp:posOffset>3804285</wp:posOffset>
            </wp:positionH>
            <wp:positionV relativeFrom="paragraph">
              <wp:posOffset>10160</wp:posOffset>
            </wp:positionV>
            <wp:extent cx="1649730" cy="1524000"/>
            <wp:effectExtent l="0" t="0" r="7620" b="0"/>
            <wp:wrapTight wrapText="bothSides">
              <wp:wrapPolygon edited="0">
                <wp:start x="9478" y="0"/>
                <wp:lineTo x="8480" y="1350"/>
                <wp:lineTo x="8480" y="2430"/>
                <wp:lineTo x="9478" y="4320"/>
                <wp:lineTo x="3492" y="5130"/>
                <wp:lineTo x="998" y="6480"/>
                <wp:lineTo x="0" y="13230"/>
                <wp:lineTo x="0" y="21330"/>
                <wp:lineTo x="21450" y="21330"/>
                <wp:lineTo x="21450" y="7560"/>
                <wp:lineTo x="19455" y="6210"/>
                <wp:lineTo x="14217" y="4320"/>
                <wp:lineTo x="11723" y="810"/>
                <wp:lineTo x="10975" y="0"/>
                <wp:lineTo x="947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9730" cy="1524000"/>
                    </a:xfrm>
                    <a:prstGeom prst="rect">
                      <a:avLst/>
                    </a:prstGeom>
                    <a:noFill/>
                  </pic:spPr>
                </pic:pic>
              </a:graphicData>
            </a:graphic>
            <wp14:sizeRelH relativeFrom="page">
              <wp14:pctWidth>0</wp14:pctWidth>
            </wp14:sizeRelH>
            <wp14:sizeRelV relativeFrom="page">
              <wp14:pctHeight>0</wp14:pctHeight>
            </wp14:sizeRelV>
          </wp:anchor>
        </w:drawing>
      </w:r>
    </w:p>
    <w:p w14:paraId="195AEF74" w14:textId="13512CF7" w:rsidR="008A5BBB" w:rsidRPr="00F36C6D" w:rsidRDefault="008A5BBB" w:rsidP="00345DB0">
      <w:pPr>
        <w:tabs>
          <w:tab w:val="left" w:pos="4170"/>
        </w:tabs>
        <w:rPr>
          <w:rFonts w:ascii="Century Gothic" w:hAnsi="Century Gothic"/>
        </w:rPr>
      </w:pPr>
    </w:p>
    <w:p w14:paraId="102FD921" w14:textId="66BA43A4" w:rsidR="005132CA" w:rsidRPr="005132CA" w:rsidRDefault="005132CA" w:rsidP="00BE751B">
      <w:pPr>
        <w:spacing w:after="0" w:line="240" w:lineRule="auto"/>
        <w:jc w:val="center"/>
        <w:rPr>
          <w:rFonts w:ascii="Century Gothic" w:eastAsia="Calibri Light" w:hAnsi="Century Gothic" w:cs="Times New Roman"/>
          <w:b/>
          <w:bCs/>
          <w:color w:val="0081B3"/>
          <w:sz w:val="44"/>
          <w:szCs w:val="44"/>
          <w:lang w:val="en-AU"/>
          <w14:shadow w14:blurRad="50800" w14:dist="38100" w14:dir="2700000" w14:sx="100000" w14:sy="100000" w14:kx="0" w14:ky="0" w14:algn="tl">
            <w14:srgbClr w14:val="000000">
              <w14:alpha w14:val="60000"/>
            </w14:srgbClr>
          </w14:shadow>
        </w:rPr>
      </w:pPr>
      <w:r w:rsidRPr="005132CA">
        <w:rPr>
          <w:rFonts w:ascii="Century Gothic" w:eastAsia="Calibri Light" w:hAnsi="Century Gothic" w:cs="Times New Roman"/>
          <w:b/>
          <w:bCs/>
          <w:color w:val="0081B3"/>
          <w:sz w:val="44"/>
          <w:szCs w:val="44"/>
          <w:lang w:val="en-AU"/>
          <w14:shadow w14:blurRad="50800" w14:dist="38100" w14:dir="2700000" w14:sx="100000" w14:sy="100000" w14:kx="0" w14:ky="0" w14:algn="tl">
            <w14:srgbClr w14:val="000000">
              <w14:alpha w14:val="60000"/>
            </w14:srgbClr>
          </w14:shadow>
        </w:rPr>
        <w:t>Sponsor</w:t>
      </w:r>
    </w:p>
    <w:p w14:paraId="4B364278" w14:textId="45088246" w:rsidR="008A5BBB" w:rsidRPr="00F36C6D" w:rsidRDefault="008A5BBB" w:rsidP="00345DB0">
      <w:pPr>
        <w:tabs>
          <w:tab w:val="left" w:pos="4170"/>
        </w:tabs>
        <w:rPr>
          <w:rFonts w:ascii="Century Gothic" w:hAnsi="Century Gothic"/>
        </w:rPr>
      </w:pPr>
    </w:p>
    <w:p w14:paraId="66A3E011" w14:textId="66FA6EAA" w:rsidR="008A5BBB" w:rsidRPr="00F36C6D" w:rsidRDefault="008A5BBB" w:rsidP="00345DB0">
      <w:pPr>
        <w:tabs>
          <w:tab w:val="left" w:pos="4170"/>
        </w:tabs>
        <w:rPr>
          <w:rFonts w:ascii="Century Gothic" w:hAnsi="Century Gothic"/>
        </w:rPr>
      </w:pPr>
    </w:p>
    <w:p w14:paraId="6F9A2DAB" w14:textId="7ECEE2A2" w:rsidR="008A5BBB" w:rsidRPr="00F36C6D" w:rsidRDefault="00BE751B" w:rsidP="00345DB0">
      <w:pPr>
        <w:tabs>
          <w:tab w:val="left" w:pos="4170"/>
        </w:tabs>
        <w:rPr>
          <w:rFonts w:ascii="Century Gothic" w:hAnsi="Century Gothic"/>
        </w:rPr>
      </w:pPr>
      <w:r>
        <w:rPr>
          <w:rFonts w:ascii="Century Gothic" w:hAnsi="Century Gothic"/>
          <w:noProof/>
        </w:rPr>
        <w:drawing>
          <wp:inline distT="0" distB="0" distL="0" distR="0" wp14:anchorId="0389E694" wp14:editId="164EA25A">
            <wp:extent cx="6291580" cy="18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415"/>
                    </a:xfrm>
                    <a:prstGeom prst="rect">
                      <a:avLst/>
                    </a:prstGeom>
                    <a:noFill/>
                  </pic:spPr>
                </pic:pic>
              </a:graphicData>
            </a:graphic>
          </wp:inline>
        </w:drawing>
      </w:r>
    </w:p>
    <w:p w14:paraId="398C7DE2" w14:textId="77777777" w:rsidR="008A5BBB" w:rsidRPr="00F36C6D" w:rsidRDefault="008A5BBB" w:rsidP="00345DB0">
      <w:pPr>
        <w:tabs>
          <w:tab w:val="left" w:pos="4170"/>
        </w:tabs>
        <w:rPr>
          <w:rFonts w:ascii="Century Gothic" w:hAnsi="Century Gothic"/>
        </w:rPr>
      </w:pPr>
    </w:p>
    <w:p w14:paraId="497FAD9A" w14:textId="77777777" w:rsidR="00F74B9F" w:rsidRPr="00F74B9F" w:rsidRDefault="00F74B9F" w:rsidP="00C11949">
      <w:pPr>
        <w:spacing w:after="200" w:line="276" w:lineRule="auto"/>
        <w:jc w:val="center"/>
        <w:rPr>
          <w:rFonts w:ascii="Century Gothic" w:eastAsia="Calibri Light" w:hAnsi="Century Gothic" w:cs="Times New Roman"/>
          <w:color w:val="484848"/>
          <w:lang w:val="en-AU"/>
        </w:rPr>
      </w:pPr>
      <w:r w:rsidRPr="00F74B9F">
        <w:rPr>
          <w:rFonts w:ascii="Century Gothic" w:eastAsia="Calibri Light" w:hAnsi="Century Gothic" w:cs="Times New Roman"/>
          <w:i/>
          <w:iCs/>
          <w:color w:val="484848"/>
          <w:lang w:val="en-AU"/>
        </w:rPr>
        <w:t>A sponsor accompanies any candidate seeking admission as a catechumen. Sponsors are persons who have known and assisted the candidates and stand as witnesses to the candidates' moral character, faith, and intention. It may happen that it is not the sponsor for the rite of acceptance and the period of the catechumenate but another person who serves as godparent for the periods of purification and enlightenment and of mystagogy.</w:t>
      </w:r>
      <w:r w:rsidRPr="00F74B9F">
        <w:rPr>
          <w:rFonts w:ascii="Century Gothic" w:eastAsia="Calibri Light" w:hAnsi="Century Gothic" w:cs="Times New Roman"/>
          <w:color w:val="484848"/>
          <w:lang w:val="en-AU"/>
        </w:rPr>
        <w:t xml:space="preserve"> [RCIA a 10]</w:t>
      </w:r>
    </w:p>
    <w:p w14:paraId="4233CD3A" w14:textId="1DDE1D32" w:rsidR="00F74B9F" w:rsidRDefault="00F74B9F" w:rsidP="00F74B9F">
      <w:pPr>
        <w:spacing w:after="200" w:line="276" w:lineRule="auto"/>
        <w:ind w:right="-1"/>
        <w:rPr>
          <w:rFonts w:ascii="Century Gothic" w:eastAsia="Calibri Light" w:hAnsi="Century Gothic" w:cs="Times New Roman"/>
          <w:lang w:val="en-AU"/>
        </w:rPr>
      </w:pPr>
      <w:r w:rsidRPr="00F74B9F">
        <w:rPr>
          <w:rFonts w:ascii="Century Gothic" w:eastAsia="Calibri Light" w:hAnsi="Century Gothic" w:cs="Times New Roman"/>
          <w:lang w:val="en-AU"/>
        </w:rPr>
        <w:t>There is a distinct difference between a sponsor and a godparent. Being a sponsor is a significant though temporary ministry for the duration of the periods of evangelisation-precatechumenate and catechumenate. Being a godparent is a commitment for life.</w:t>
      </w:r>
      <w:r w:rsidR="00804300">
        <w:rPr>
          <w:rFonts w:ascii="Century Gothic" w:eastAsia="Calibri Light" w:hAnsi="Century Gothic" w:cs="Times New Roman"/>
          <w:lang w:val="en-AU"/>
        </w:rPr>
        <w:t xml:space="preserve"> </w:t>
      </w:r>
    </w:p>
    <w:p w14:paraId="2180C63E" w14:textId="6676EA53" w:rsidR="00C46BD6" w:rsidRPr="00F74B9F" w:rsidRDefault="00C46BD6" w:rsidP="00F74B9F">
      <w:pPr>
        <w:spacing w:after="200" w:line="276" w:lineRule="auto"/>
        <w:ind w:right="-1"/>
        <w:rPr>
          <w:rFonts w:ascii="Century Gothic" w:eastAsia="Calibri Light" w:hAnsi="Century Gothic" w:cs="Times New Roman"/>
          <w:color w:val="00B050"/>
          <w:lang w:val="en-AU"/>
        </w:rPr>
      </w:pPr>
      <w:r>
        <w:rPr>
          <w:rFonts w:ascii="Century Gothic" w:eastAsia="Calibri Light" w:hAnsi="Century Gothic" w:cs="Times New Roman"/>
          <w:lang w:val="en-AU"/>
        </w:rPr>
        <w:t>Beyond this distinction</w:t>
      </w:r>
      <w:r w:rsidR="00353AD4">
        <w:rPr>
          <w:rFonts w:ascii="Century Gothic" w:eastAsia="Calibri Light" w:hAnsi="Century Gothic" w:cs="Times New Roman"/>
          <w:lang w:val="en-AU"/>
        </w:rPr>
        <w:t xml:space="preserve">, </w:t>
      </w:r>
      <w:r>
        <w:rPr>
          <w:rFonts w:ascii="Century Gothic" w:eastAsia="Calibri Light" w:hAnsi="Century Gothic" w:cs="Times New Roman"/>
          <w:lang w:val="en-AU"/>
        </w:rPr>
        <w:t>the Code of Canon Law</w:t>
      </w:r>
      <w:r w:rsidR="00353AD4">
        <w:rPr>
          <w:rFonts w:ascii="Century Gothic" w:eastAsia="Calibri Light" w:hAnsi="Century Gothic" w:cs="Times New Roman"/>
          <w:lang w:val="en-AU"/>
        </w:rPr>
        <w:t xml:space="preserve"> uses the term </w:t>
      </w:r>
      <w:r w:rsidR="00FE7D8F">
        <w:rPr>
          <w:rFonts w:ascii="Century Gothic" w:eastAsia="Calibri Light" w:hAnsi="Century Gothic" w:cs="Times New Roman"/>
          <w:lang w:val="en-AU"/>
        </w:rPr>
        <w:t>‘</w:t>
      </w:r>
      <w:r w:rsidR="00353AD4">
        <w:rPr>
          <w:rFonts w:ascii="Century Gothic" w:eastAsia="Calibri Light" w:hAnsi="Century Gothic" w:cs="Times New Roman"/>
          <w:lang w:val="en-AU"/>
        </w:rPr>
        <w:t>sponsor</w:t>
      </w:r>
      <w:r w:rsidR="00FE7D8F">
        <w:rPr>
          <w:rFonts w:ascii="Century Gothic" w:eastAsia="Calibri Light" w:hAnsi="Century Gothic" w:cs="Times New Roman"/>
          <w:lang w:val="en-AU"/>
        </w:rPr>
        <w:t>’</w:t>
      </w:r>
      <w:r w:rsidR="004F75E9">
        <w:rPr>
          <w:rFonts w:ascii="Century Gothic" w:eastAsia="Calibri Light" w:hAnsi="Century Gothic" w:cs="Times New Roman"/>
          <w:lang w:val="en-AU"/>
        </w:rPr>
        <w:t xml:space="preserve"> to reference </w:t>
      </w:r>
      <w:r w:rsidR="00FE7D8F">
        <w:rPr>
          <w:rFonts w:ascii="Century Gothic" w:eastAsia="Calibri Light" w:hAnsi="Century Gothic" w:cs="Times New Roman"/>
          <w:lang w:val="en-AU"/>
        </w:rPr>
        <w:t xml:space="preserve">the roles we distinguish as sponsor and godparent. </w:t>
      </w:r>
      <w:r w:rsidR="00353AD4">
        <w:rPr>
          <w:rFonts w:ascii="Century Gothic" w:eastAsia="Calibri Light" w:hAnsi="Century Gothic" w:cs="Times New Roman"/>
          <w:lang w:val="en-AU"/>
        </w:rPr>
        <w:t xml:space="preserve"> </w:t>
      </w:r>
      <w:r>
        <w:rPr>
          <w:rFonts w:ascii="Century Gothic" w:eastAsia="Calibri Light" w:hAnsi="Century Gothic" w:cs="Times New Roman"/>
          <w:lang w:val="en-AU"/>
        </w:rPr>
        <w:t xml:space="preserve">  </w:t>
      </w:r>
    </w:p>
    <w:p w14:paraId="58551391" w14:textId="5E29D3BE" w:rsidR="00F74B9F" w:rsidRPr="00F74B9F" w:rsidRDefault="00F74B9F" w:rsidP="00F74B9F">
      <w:pPr>
        <w:spacing w:after="40" w:line="276" w:lineRule="auto"/>
        <w:ind w:right="-1"/>
        <w:jc w:val="both"/>
        <w:rPr>
          <w:rFonts w:ascii="Century Gothic" w:eastAsia="Calibri Light" w:hAnsi="Century Gothic" w:cs="Times New Roman"/>
          <w:lang w:val="en-AU"/>
        </w:rPr>
      </w:pPr>
      <w:r w:rsidRPr="00F74B9F">
        <w:rPr>
          <w:rFonts w:ascii="Century Gothic" w:eastAsia="Calibri Light" w:hAnsi="Century Gothic" w:cs="Times New Roman"/>
          <w:lang w:val="en-AU"/>
        </w:rPr>
        <w:t>To be a sponsor is a privilege that is grounded in a diversity of gifts and capacities and is bounded by some requirements</w:t>
      </w:r>
      <w:r w:rsidR="008F0461">
        <w:rPr>
          <w:rFonts w:ascii="Century Gothic" w:eastAsia="Calibri Light" w:hAnsi="Century Gothic" w:cs="Times New Roman"/>
          <w:lang w:val="en-AU"/>
        </w:rPr>
        <w:t xml:space="preserve"> that are articulated in detail in the Code of Canon Law </w:t>
      </w:r>
      <w:r w:rsidR="00F70470">
        <w:rPr>
          <w:rFonts w:ascii="Century Gothic" w:eastAsia="Calibri Light" w:hAnsi="Century Gothic" w:cs="Times New Roman"/>
          <w:lang w:val="en-AU"/>
        </w:rPr>
        <w:t>c 872-874</w:t>
      </w:r>
      <w:r w:rsidR="004E5157">
        <w:rPr>
          <w:rFonts w:ascii="Century Gothic" w:eastAsia="Calibri Light" w:hAnsi="Century Gothic" w:cs="Times New Roman"/>
          <w:lang w:val="en-AU"/>
        </w:rPr>
        <w:t xml:space="preserve"> and </w:t>
      </w:r>
      <w:r w:rsidR="00CA4AA8">
        <w:rPr>
          <w:rFonts w:ascii="Century Gothic" w:eastAsia="Calibri Light" w:hAnsi="Century Gothic" w:cs="Times New Roman"/>
          <w:lang w:val="en-AU"/>
        </w:rPr>
        <w:t>892-893 regarding confirmation.</w:t>
      </w:r>
      <w:r w:rsidRPr="00F74B9F">
        <w:rPr>
          <w:rFonts w:ascii="Century Gothic" w:eastAsia="Calibri Light" w:hAnsi="Century Gothic" w:cs="Times New Roman"/>
          <w:lang w:val="en-AU"/>
        </w:rPr>
        <w:t xml:space="preserve"> </w:t>
      </w:r>
    </w:p>
    <w:p w14:paraId="52DC9849" w14:textId="65F8D28F" w:rsidR="00F74B9F" w:rsidRPr="00F74B9F" w:rsidRDefault="00F74B9F" w:rsidP="00660152">
      <w:pPr>
        <w:numPr>
          <w:ilvl w:val="0"/>
          <w:numId w:val="8"/>
        </w:numPr>
        <w:spacing w:after="40" w:line="276" w:lineRule="auto"/>
        <w:ind w:right="-1" w:hanging="56"/>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A sponsor must be</w:t>
      </w:r>
      <w:r w:rsidR="00ED1D14">
        <w:rPr>
          <w:rFonts w:ascii="Century Gothic" w:eastAsia="Calibri Light" w:hAnsi="Century Gothic" w:cs="Times New Roman"/>
          <w:lang w:val="en-AU"/>
        </w:rPr>
        <w:t>:</w:t>
      </w:r>
    </w:p>
    <w:p w14:paraId="7D4774AB" w14:textId="77777777" w:rsidR="001D2599" w:rsidRDefault="00F74B9F" w:rsidP="001D2599">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fully </w:t>
      </w:r>
      <w:r w:rsidR="00496C06" w:rsidRPr="00F74B9F">
        <w:rPr>
          <w:rFonts w:ascii="Century Gothic" w:eastAsia="Calibri Light" w:hAnsi="Century Gothic" w:cs="Times New Roman"/>
          <w:lang w:val="en-AU"/>
        </w:rPr>
        <w:t>initiated</w:t>
      </w:r>
      <w:r w:rsidRPr="00F74B9F">
        <w:rPr>
          <w:rFonts w:ascii="Century Gothic" w:eastAsia="Calibri Light" w:hAnsi="Century Gothic" w:cs="Times New Roman"/>
          <w:lang w:val="en-AU"/>
        </w:rPr>
        <w:t xml:space="preserve"> </w:t>
      </w:r>
      <w:r w:rsidR="00A43072" w:rsidRPr="001E108A">
        <w:rPr>
          <w:rFonts w:ascii="Century Gothic" w:eastAsia="Calibri Light" w:hAnsi="Century Gothic" w:cs="Times New Roman"/>
          <w:sz w:val="18"/>
          <w:szCs w:val="18"/>
          <w:lang w:val="en-AU"/>
        </w:rPr>
        <w:t>(Canon 874.1.1,3)</w:t>
      </w:r>
    </w:p>
    <w:p w14:paraId="513CD187" w14:textId="78FC2C96" w:rsidR="00F74B9F" w:rsidRDefault="00F74B9F" w:rsidP="00F74B9F">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a practicing Catholic at least 16 years old. The parish priest may allow a </w:t>
      </w:r>
      <w:r w:rsidR="00496C06" w:rsidRPr="00F74B9F">
        <w:rPr>
          <w:rFonts w:ascii="Century Gothic" w:eastAsia="Calibri Light" w:hAnsi="Century Gothic" w:cs="Times New Roman"/>
          <w:lang w:val="en-AU"/>
        </w:rPr>
        <w:t>fifteen-year-old</w:t>
      </w:r>
      <w:r w:rsidRPr="00F74B9F">
        <w:rPr>
          <w:rFonts w:ascii="Century Gothic" w:eastAsia="Calibri Light" w:hAnsi="Century Gothic" w:cs="Times New Roman"/>
          <w:lang w:val="en-AU"/>
        </w:rPr>
        <w:t xml:space="preserve"> to be a sponsor after appropriate conversation and discernment with them. </w:t>
      </w:r>
      <w:r w:rsidR="00786037" w:rsidRPr="001D2599">
        <w:rPr>
          <w:rFonts w:ascii="Century Gothic" w:eastAsia="Calibri Light" w:hAnsi="Century Gothic" w:cs="Times New Roman"/>
          <w:sz w:val="18"/>
          <w:szCs w:val="18"/>
          <w:lang w:val="en-AU"/>
        </w:rPr>
        <w:t>(Canon 874.1.2</w:t>
      </w:r>
      <w:r w:rsidR="00786037" w:rsidRPr="001D2599">
        <w:rPr>
          <w:rFonts w:ascii="Century Gothic" w:eastAsia="Calibri Light" w:hAnsi="Century Gothic" w:cs="Times New Roman"/>
          <w:lang w:val="en-AU"/>
        </w:rPr>
        <w:t>)</w:t>
      </w:r>
    </w:p>
    <w:p w14:paraId="391DCB56" w14:textId="50632A3D" w:rsidR="00F15C1F" w:rsidRPr="00F74B9F" w:rsidRDefault="007D41DB" w:rsidP="00F74B9F">
      <w:pPr>
        <w:numPr>
          <w:ilvl w:val="2"/>
          <w:numId w:val="8"/>
        </w:numPr>
        <w:spacing w:after="40" w:line="276" w:lineRule="auto"/>
        <w:ind w:right="-1"/>
        <w:contextualSpacing/>
        <w:jc w:val="both"/>
        <w:rPr>
          <w:rFonts w:ascii="Century Gothic" w:eastAsia="Calibri Light" w:hAnsi="Century Gothic" w:cs="Times New Roman"/>
          <w:lang w:val="en-AU"/>
        </w:rPr>
      </w:pPr>
      <w:bookmarkStart w:id="0" w:name="_Hlk134169724"/>
      <w:r>
        <w:rPr>
          <w:rFonts w:ascii="Century Gothic" w:eastAsia="Calibri Light" w:hAnsi="Century Gothic" w:cs="Times New Roman"/>
          <w:lang w:val="en-AU"/>
        </w:rPr>
        <w:t>b</w:t>
      </w:r>
      <w:r w:rsidR="00F15C1F">
        <w:rPr>
          <w:rFonts w:ascii="Century Gothic" w:eastAsia="Calibri Light" w:hAnsi="Century Gothic" w:cs="Times New Roman"/>
          <w:lang w:val="en-AU"/>
        </w:rPr>
        <w:t>e prepared to fulfill the requirements of the ministry</w:t>
      </w:r>
      <w:r>
        <w:rPr>
          <w:rFonts w:ascii="Century Gothic" w:eastAsia="Calibri Light" w:hAnsi="Century Gothic" w:cs="Times New Roman"/>
          <w:lang w:val="en-AU"/>
        </w:rPr>
        <w:t>.</w:t>
      </w:r>
      <w:r w:rsidR="00786037">
        <w:rPr>
          <w:rFonts w:ascii="Century Gothic" w:eastAsia="Calibri Light" w:hAnsi="Century Gothic" w:cs="Times New Roman"/>
          <w:lang w:val="en-AU"/>
        </w:rPr>
        <w:t xml:space="preserve"> </w:t>
      </w:r>
    </w:p>
    <w:bookmarkEnd w:id="0"/>
    <w:p w14:paraId="253F131E" w14:textId="77777777" w:rsidR="00F74B9F" w:rsidRPr="00F74B9F" w:rsidRDefault="00F74B9F" w:rsidP="002A3857">
      <w:pPr>
        <w:numPr>
          <w:ilvl w:val="1"/>
          <w:numId w:val="8"/>
        </w:numPr>
        <w:spacing w:after="40" w:line="276" w:lineRule="auto"/>
        <w:ind w:right="-1" w:hanging="76"/>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A sponsor is a person:</w:t>
      </w:r>
    </w:p>
    <w:p w14:paraId="1FDA7E10" w14:textId="77777777" w:rsidR="00CC4378" w:rsidRDefault="00F74B9F" w:rsidP="00F74B9F">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of </w:t>
      </w:r>
      <w:r w:rsidR="00CC4378">
        <w:rPr>
          <w:rFonts w:ascii="Century Gothic" w:eastAsia="Calibri Light" w:hAnsi="Century Gothic" w:cs="Times New Roman"/>
          <w:lang w:val="en-AU"/>
        </w:rPr>
        <w:t>faith</w:t>
      </w:r>
    </w:p>
    <w:p w14:paraId="7FCD2F06" w14:textId="31440D93" w:rsidR="00F74B9F" w:rsidRPr="00F74B9F" w:rsidRDefault="00EB03BC" w:rsidP="00F74B9F">
      <w:pPr>
        <w:numPr>
          <w:ilvl w:val="2"/>
          <w:numId w:val="8"/>
        </w:numPr>
        <w:spacing w:after="40" w:line="276" w:lineRule="auto"/>
        <w:ind w:right="-1"/>
        <w:contextualSpacing/>
        <w:jc w:val="both"/>
        <w:rPr>
          <w:rFonts w:ascii="Century Gothic" w:eastAsia="Calibri Light" w:hAnsi="Century Gothic" w:cs="Times New Roman"/>
          <w:lang w:val="en-AU"/>
        </w:rPr>
      </w:pPr>
      <w:r>
        <w:rPr>
          <w:rFonts w:ascii="Century Gothic" w:eastAsia="Calibri Light" w:hAnsi="Century Gothic" w:cs="Times New Roman"/>
          <w:lang w:val="en-AU"/>
        </w:rPr>
        <w:t xml:space="preserve">of </w:t>
      </w:r>
      <w:r w:rsidR="00F74B9F" w:rsidRPr="00F74B9F">
        <w:rPr>
          <w:rFonts w:ascii="Century Gothic" w:eastAsia="Calibri Light" w:hAnsi="Century Gothic" w:cs="Times New Roman"/>
          <w:lang w:val="en-AU"/>
        </w:rPr>
        <w:t>prayer</w:t>
      </w:r>
    </w:p>
    <w:p w14:paraId="7D92042B" w14:textId="1A6B5726" w:rsidR="00F74B9F" w:rsidRPr="00F74B9F" w:rsidRDefault="00F74B9F" w:rsidP="00F74B9F">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who participates in the </w:t>
      </w:r>
      <w:proofErr w:type="gramStart"/>
      <w:r w:rsidRPr="00F74B9F">
        <w:rPr>
          <w:rFonts w:ascii="Century Gothic" w:eastAsia="Calibri Light" w:hAnsi="Century Gothic" w:cs="Times New Roman"/>
          <w:lang w:val="en-AU"/>
        </w:rPr>
        <w:t>liturgy</w:t>
      </w:r>
      <w:proofErr w:type="gramEnd"/>
    </w:p>
    <w:p w14:paraId="65B6E3B9" w14:textId="22FB00CF" w:rsidR="00F74B9F" w:rsidRPr="00F74B9F" w:rsidRDefault="00F74B9F" w:rsidP="00F74B9F">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involved in parish </w:t>
      </w:r>
      <w:proofErr w:type="gramStart"/>
      <w:r w:rsidR="00496C06" w:rsidRPr="00F74B9F">
        <w:rPr>
          <w:rFonts w:ascii="Century Gothic" w:eastAsia="Calibri Light" w:hAnsi="Century Gothic" w:cs="Times New Roman"/>
          <w:lang w:val="en-AU"/>
        </w:rPr>
        <w:t>life</w:t>
      </w:r>
      <w:proofErr w:type="gramEnd"/>
    </w:p>
    <w:p w14:paraId="344B2505" w14:textId="60130D7E" w:rsidR="00F74B9F" w:rsidRPr="00F74B9F" w:rsidRDefault="00F74B9F" w:rsidP="00F74B9F">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comfortable talking about their experience of God and their life of </w:t>
      </w:r>
      <w:r w:rsidR="00496C06" w:rsidRPr="00F74B9F">
        <w:rPr>
          <w:rFonts w:ascii="Century Gothic" w:eastAsia="Calibri Light" w:hAnsi="Century Gothic" w:cs="Times New Roman"/>
          <w:lang w:val="en-AU"/>
        </w:rPr>
        <w:t>faith.</w:t>
      </w:r>
    </w:p>
    <w:p w14:paraId="41D81179" w14:textId="77777777" w:rsidR="00F74B9F" w:rsidRPr="00F74B9F" w:rsidRDefault="00F74B9F" w:rsidP="00F74B9F">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with a listening and discerning heart</w:t>
      </w:r>
    </w:p>
    <w:p w14:paraId="192334F0" w14:textId="55F993DB" w:rsidR="00F74B9F" w:rsidRPr="00F74B9F" w:rsidRDefault="00F74B9F" w:rsidP="00F74B9F">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who accepts difference and refrains from judgement</w:t>
      </w:r>
      <w:r w:rsidR="00496C06">
        <w:rPr>
          <w:rFonts w:ascii="Century Gothic" w:eastAsia="Calibri Light" w:hAnsi="Century Gothic" w:cs="Times New Roman"/>
          <w:lang w:val="en-AU"/>
        </w:rPr>
        <w:t>.</w:t>
      </w:r>
    </w:p>
    <w:p w14:paraId="1270FE79" w14:textId="07C02621" w:rsidR="00EB03BC" w:rsidRPr="004F75E9" w:rsidRDefault="00F74B9F" w:rsidP="00EB03BC">
      <w:pPr>
        <w:numPr>
          <w:ilvl w:val="2"/>
          <w:numId w:val="8"/>
        </w:numPr>
        <w:spacing w:after="200" w:line="276" w:lineRule="auto"/>
        <w:ind w:left="1077" w:hanging="357"/>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speaks the truth with love and </w:t>
      </w:r>
      <w:r w:rsidR="00496C06" w:rsidRPr="00F74B9F">
        <w:rPr>
          <w:rFonts w:ascii="Century Gothic" w:eastAsia="Calibri Light" w:hAnsi="Century Gothic" w:cs="Times New Roman"/>
          <w:lang w:val="en-AU"/>
        </w:rPr>
        <w:t>compassion.</w:t>
      </w:r>
    </w:p>
    <w:p w14:paraId="4F02CE5F" w14:textId="07C02621" w:rsidR="00831552" w:rsidRDefault="00831552" w:rsidP="00F74B9F">
      <w:pPr>
        <w:spacing w:after="40" w:line="276" w:lineRule="auto"/>
        <w:ind w:right="-1"/>
        <w:rPr>
          <w:rFonts w:ascii="Century Gothic" w:eastAsia="Calibri Light" w:hAnsi="Century Gothic" w:cs="Times New Roman"/>
          <w:lang w:val="en-AU"/>
        </w:rPr>
      </w:pPr>
      <w:bookmarkStart w:id="1" w:name="_Hlk134169102"/>
    </w:p>
    <w:p w14:paraId="449C2018" w14:textId="07C02621" w:rsidR="00831552" w:rsidRDefault="00831552" w:rsidP="00F74B9F">
      <w:pPr>
        <w:spacing w:after="40" w:line="276" w:lineRule="auto"/>
        <w:ind w:right="-1"/>
        <w:rPr>
          <w:rFonts w:ascii="Century Gothic" w:eastAsia="Calibri Light" w:hAnsi="Century Gothic" w:cs="Times New Roman"/>
          <w:lang w:val="en-AU"/>
        </w:rPr>
      </w:pPr>
    </w:p>
    <w:p w14:paraId="3C513355" w14:textId="1E5C8AFB" w:rsidR="00F74B9F" w:rsidRPr="00F74B9F" w:rsidRDefault="00F74B9F" w:rsidP="00F74B9F">
      <w:pPr>
        <w:spacing w:after="40" w:line="276" w:lineRule="auto"/>
        <w:ind w:right="-1"/>
        <w:rPr>
          <w:rFonts w:ascii="Century Gothic" w:eastAsia="Calibri Light" w:hAnsi="Century Gothic" w:cs="Times New Roman"/>
          <w:lang w:val="en-AU"/>
        </w:rPr>
      </w:pPr>
      <w:r w:rsidRPr="00F74B9F">
        <w:rPr>
          <w:rFonts w:ascii="Century Gothic" w:eastAsia="Calibri Light" w:hAnsi="Century Gothic" w:cs="Times New Roman"/>
          <w:lang w:val="en-AU"/>
        </w:rPr>
        <w:lastRenderedPageBreak/>
        <w:t xml:space="preserve">The primary role of a sponsor </w:t>
      </w:r>
      <w:r w:rsidR="00B34F11">
        <w:rPr>
          <w:rFonts w:ascii="Century Gothic" w:eastAsia="Calibri Light" w:hAnsi="Century Gothic" w:cs="Times New Roman"/>
          <w:lang w:val="en-AU"/>
        </w:rPr>
        <w:t>accompanying adult seeker</w:t>
      </w:r>
      <w:r w:rsidR="00F05290">
        <w:rPr>
          <w:rFonts w:ascii="Century Gothic" w:eastAsia="Calibri Light" w:hAnsi="Century Gothic" w:cs="Times New Roman"/>
          <w:lang w:val="en-AU"/>
        </w:rPr>
        <w:t>s</w:t>
      </w:r>
      <w:r w:rsidR="00B34F11">
        <w:rPr>
          <w:rFonts w:ascii="Century Gothic" w:eastAsia="Calibri Light" w:hAnsi="Century Gothic" w:cs="Times New Roman"/>
          <w:lang w:val="en-AU"/>
        </w:rPr>
        <w:t xml:space="preserve"> </w:t>
      </w:r>
      <w:r w:rsidRPr="00F74B9F">
        <w:rPr>
          <w:rFonts w:ascii="Century Gothic" w:eastAsia="Calibri Light" w:hAnsi="Century Gothic" w:cs="Times New Roman"/>
          <w:lang w:val="en-AU"/>
        </w:rPr>
        <w:t>is to</w:t>
      </w:r>
      <w:r w:rsidR="00ED1D14">
        <w:rPr>
          <w:rFonts w:ascii="Century Gothic" w:eastAsia="Calibri Light" w:hAnsi="Century Gothic" w:cs="Times New Roman"/>
          <w:lang w:val="en-AU"/>
        </w:rPr>
        <w:t>:</w:t>
      </w:r>
      <w:r w:rsidRPr="00F74B9F">
        <w:rPr>
          <w:rFonts w:ascii="Century Gothic" w:eastAsia="Calibri Light" w:hAnsi="Century Gothic" w:cs="Times New Roman"/>
          <w:lang w:val="en-AU"/>
        </w:rPr>
        <w:t xml:space="preserve"> </w:t>
      </w:r>
    </w:p>
    <w:bookmarkEnd w:id="1"/>
    <w:p w14:paraId="122B2883" w14:textId="77777777" w:rsidR="00F74B9F" w:rsidRPr="00F74B9F" w:rsidRDefault="00F74B9F" w:rsidP="002A3857">
      <w:pPr>
        <w:numPr>
          <w:ilvl w:val="0"/>
          <w:numId w:val="8"/>
        </w:numPr>
        <w:spacing w:after="40" w:line="276" w:lineRule="auto"/>
        <w:ind w:right="-1" w:hanging="56"/>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be a spiritual friend to the catechumen or baptised candidate. </w:t>
      </w:r>
    </w:p>
    <w:p w14:paraId="1CBDDAE5" w14:textId="6E4CFBFC" w:rsidR="00F74B9F" w:rsidRPr="00F74B9F" w:rsidRDefault="00F74B9F" w:rsidP="002A3857">
      <w:pPr>
        <w:numPr>
          <w:ilvl w:val="0"/>
          <w:numId w:val="8"/>
        </w:numPr>
        <w:spacing w:after="40" w:line="276" w:lineRule="auto"/>
        <w:ind w:right="-1" w:hanging="56"/>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share his or her own faith and experience of </w:t>
      </w:r>
      <w:r w:rsidR="00496C06" w:rsidRPr="00F74B9F">
        <w:rPr>
          <w:rFonts w:ascii="Century Gothic" w:eastAsia="Calibri Light" w:hAnsi="Century Gothic" w:cs="Times New Roman"/>
          <w:lang w:val="en-AU"/>
        </w:rPr>
        <w:t>discipleship.</w:t>
      </w:r>
    </w:p>
    <w:p w14:paraId="3A834A99" w14:textId="3481013B" w:rsidR="00F74B9F" w:rsidRDefault="00F74B9F" w:rsidP="00496C06">
      <w:pPr>
        <w:numPr>
          <w:ilvl w:val="0"/>
          <w:numId w:val="8"/>
        </w:numPr>
        <w:spacing w:after="40" w:line="276" w:lineRule="auto"/>
        <w:ind w:left="341" w:hanging="57"/>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be available to accompany the catechumen or candidate for the required period of </w:t>
      </w:r>
      <w:r w:rsidR="00BD4ACB">
        <w:rPr>
          <w:rFonts w:ascii="Century Gothic" w:eastAsia="Calibri Light" w:hAnsi="Century Gothic" w:cs="Times New Roman"/>
          <w:lang w:val="en-AU"/>
        </w:rPr>
        <w:tab/>
      </w:r>
      <w:r w:rsidRPr="00F74B9F">
        <w:rPr>
          <w:rFonts w:ascii="Century Gothic" w:eastAsia="Calibri Light" w:hAnsi="Century Gothic" w:cs="Times New Roman"/>
          <w:lang w:val="en-AU"/>
        </w:rPr>
        <w:t xml:space="preserve">time. This accompaniment involves </w:t>
      </w:r>
      <w:r w:rsidR="00D47034">
        <w:rPr>
          <w:rFonts w:ascii="Century Gothic" w:eastAsia="Calibri Light" w:hAnsi="Century Gothic" w:cs="Times New Roman"/>
          <w:lang w:val="en-AU"/>
        </w:rPr>
        <w:t xml:space="preserve">inviting and accompanying </w:t>
      </w:r>
      <w:r w:rsidRPr="00F74B9F">
        <w:rPr>
          <w:rFonts w:ascii="Century Gothic" w:eastAsia="Calibri Light" w:hAnsi="Century Gothic" w:cs="Times New Roman"/>
          <w:lang w:val="en-AU"/>
        </w:rPr>
        <w:t xml:space="preserve">them </w:t>
      </w:r>
      <w:r w:rsidR="00D47034">
        <w:rPr>
          <w:rFonts w:ascii="Century Gothic" w:eastAsia="Calibri Light" w:hAnsi="Century Gothic" w:cs="Times New Roman"/>
          <w:lang w:val="en-AU"/>
        </w:rPr>
        <w:t>to</w:t>
      </w:r>
      <w:r w:rsidRPr="00F74B9F">
        <w:rPr>
          <w:rFonts w:ascii="Century Gothic" w:eastAsia="Calibri Light" w:hAnsi="Century Gothic" w:cs="Times New Roman"/>
          <w:lang w:val="en-AU"/>
        </w:rPr>
        <w:t xml:space="preserve">: </w:t>
      </w:r>
    </w:p>
    <w:p w14:paraId="05E9CCA0" w14:textId="77777777" w:rsidR="00731E21" w:rsidRPr="00F74B9F" w:rsidRDefault="00731E21" w:rsidP="00731E21">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liturgical celebrations</w:t>
      </w:r>
    </w:p>
    <w:p w14:paraId="755BCCF8" w14:textId="77777777" w:rsidR="00731E21" w:rsidRPr="00F74B9F" w:rsidRDefault="00731E21" w:rsidP="00731E21">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gatherings with other catechumens or candidates</w:t>
      </w:r>
    </w:p>
    <w:p w14:paraId="5DD344CC" w14:textId="77777777" w:rsidR="00731E21" w:rsidRPr="00F74B9F" w:rsidRDefault="00731E21" w:rsidP="00731E21">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various parish and diocesan functions and events </w:t>
      </w:r>
    </w:p>
    <w:p w14:paraId="0D0325F2" w14:textId="77777777" w:rsidR="00731E21" w:rsidRPr="00F74B9F" w:rsidRDefault="00731E21" w:rsidP="00731E21">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experiences of mission outside the church</w:t>
      </w:r>
    </w:p>
    <w:p w14:paraId="640DF12A" w14:textId="1AFF4A08" w:rsidR="00731E21" w:rsidRPr="00731E21" w:rsidRDefault="00731E21" w:rsidP="00731E21">
      <w:pPr>
        <w:numPr>
          <w:ilvl w:val="2"/>
          <w:numId w:val="8"/>
        </w:numPr>
        <w:spacing w:after="40" w:line="276" w:lineRule="auto"/>
        <w:ind w:right="-1"/>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appropriate formation opportunities</w:t>
      </w:r>
    </w:p>
    <w:p w14:paraId="7310F9E1" w14:textId="77777777" w:rsidR="00214247" w:rsidRDefault="00FD7DA4" w:rsidP="00214247">
      <w:pPr>
        <w:numPr>
          <w:ilvl w:val="0"/>
          <w:numId w:val="8"/>
        </w:numPr>
        <w:spacing w:after="40" w:line="276" w:lineRule="auto"/>
        <w:ind w:left="341" w:hanging="57"/>
        <w:contextualSpacing/>
        <w:jc w:val="both"/>
        <w:rPr>
          <w:rFonts w:ascii="Century Gothic" w:eastAsia="Calibri Light" w:hAnsi="Century Gothic" w:cs="Times New Roman"/>
          <w:lang w:val="en-AU"/>
        </w:rPr>
      </w:pPr>
      <w:r>
        <w:rPr>
          <w:rFonts w:ascii="Century Gothic" w:eastAsia="Calibri Light" w:hAnsi="Century Gothic" w:cs="Times New Roman"/>
          <w:lang w:val="en-AU"/>
        </w:rPr>
        <w:t xml:space="preserve">engage in </w:t>
      </w:r>
      <w:r w:rsidR="00731E21" w:rsidRPr="00731E21">
        <w:rPr>
          <w:rFonts w:ascii="Century Gothic" w:eastAsia="Calibri Light" w:hAnsi="Century Gothic" w:cs="Times New Roman"/>
          <w:lang w:val="en-AU"/>
        </w:rPr>
        <w:t xml:space="preserve">mystagogical reflection on these different experiences helping </w:t>
      </w:r>
      <w:r>
        <w:rPr>
          <w:rFonts w:ascii="Century Gothic" w:eastAsia="Calibri Light" w:hAnsi="Century Gothic" w:cs="Times New Roman"/>
          <w:lang w:val="en-AU"/>
        </w:rPr>
        <w:tab/>
        <w:t xml:space="preserve">catechumens and candidates </w:t>
      </w:r>
      <w:r w:rsidR="00731E21" w:rsidRPr="00731E21">
        <w:rPr>
          <w:rFonts w:ascii="Century Gothic" w:eastAsia="Calibri Light" w:hAnsi="Century Gothic" w:cs="Times New Roman"/>
          <w:lang w:val="en-AU"/>
        </w:rPr>
        <w:t xml:space="preserve">to open their eyes to God’s presence and action in </w:t>
      </w:r>
      <w:r>
        <w:rPr>
          <w:rFonts w:ascii="Century Gothic" w:eastAsia="Calibri Light" w:hAnsi="Century Gothic" w:cs="Times New Roman"/>
          <w:lang w:val="en-AU"/>
        </w:rPr>
        <w:tab/>
      </w:r>
      <w:r w:rsidR="00731E21" w:rsidRPr="00731E21">
        <w:rPr>
          <w:rFonts w:ascii="Century Gothic" w:eastAsia="Calibri Light" w:hAnsi="Century Gothic" w:cs="Times New Roman"/>
          <w:lang w:val="en-AU"/>
        </w:rPr>
        <w:t>their lives and their hearts to the ongoing call to conversion.</w:t>
      </w:r>
    </w:p>
    <w:p w14:paraId="49A285DE" w14:textId="6849E42B" w:rsidR="00F74B9F" w:rsidRPr="00214247" w:rsidRDefault="0075697D" w:rsidP="00214247">
      <w:pPr>
        <w:numPr>
          <w:ilvl w:val="0"/>
          <w:numId w:val="8"/>
        </w:numPr>
        <w:spacing w:after="40" w:line="276" w:lineRule="auto"/>
        <w:ind w:left="341" w:hanging="57"/>
        <w:contextualSpacing/>
        <w:jc w:val="both"/>
        <w:rPr>
          <w:rFonts w:ascii="Century Gothic" w:eastAsia="Calibri Light" w:hAnsi="Century Gothic" w:cs="Times New Roman"/>
          <w:lang w:val="en-AU"/>
        </w:rPr>
      </w:pPr>
      <w:r>
        <w:rPr>
          <w:rFonts w:ascii="Century Gothic" w:eastAsia="Calibri Light" w:hAnsi="Century Gothic" w:cs="Times New Roman"/>
          <w:lang w:val="en-AU"/>
        </w:rPr>
        <w:t>s</w:t>
      </w:r>
      <w:r w:rsidR="00214247">
        <w:rPr>
          <w:rFonts w:ascii="Century Gothic" w:eastAsia="Calibri Light" w:hAnsi="Century Gothic" w:cs="Times New Roman"/>
          <w:lang w:val="en-AU"/>
        </w:rPr>
        <w:t xml:space="preserve">upport the catechumens or candidates </w:t>
      </w:r>
      <w:r w:rsidR="00174A9C">
        <w:rPr>
          <w:rFonts w:ascii="Century Gothic" w:eastAsia="Calibri Light" w:hAnsi="Century Gothic" w:cs="Times New Roman"/>
          <w:lang w:val="en-AU"/>
        </w:rPr>
        <w:t xml:space="preserve">ongoing </w:t>
      </w:r>
      <w:r w:rsidR="00F74B9F" w:rsidRPr="00214247">
        <w:rPr>
          <w:rFonts w:ascii="Century Gothic" w:eastAsia="Calibri Light" w:hAnsi="Century Gothic" w:cs="Times New Roman"/>
          <w:lang w:val="en-AU"/>
        </w:rPr>
        <w:t>discern</w:t>
      </w:r>
      <w:r w:rsidR="00174A9C">
        <w:rPr>
          <w:rFonts w:ascii="Century Gothic" w:eastAsia="Calibri Light" w:hAnsi="Century Gothic" w:cs="Times New Roman"/>
          <w:lang w:val="en-AU"/>
        </w:rPr>
        <w:t xml:space="preserve">ment regarding </w:t>
      </w:r>
      <w:r w:rsidR="00F74B9F" w:rsidRPr="00214247">
        <w:rPr>
          <w:rFonts w:ascii="Century Gothic" w:eastAsia="Calibri Light" w:hAnsi="Century Gothic" w:cs="Times New Roman"/>
          <w:lang w:val="en-AU"/>
        </w:rPr>
        <w:t xml:space="preserve">their desire for </w:t>
      </w:r>
      <w:r w:rsidR="0021158A">
        <w:rPr>
          <w:rFonts w:ascii="Century Gothic" w:eastAsia="Calibri Light" w:hAnsi="Century Gothic" w:cs="Times New Roman"/>
          <w:lang w:val="en-AU"/>
        </w:rPr>
        <w:tab/>
      </w:r>
      <w:r w:rsidR="00F74B9F" w:rsidRPr="00214247">
        <w:rPr>
          <w:rFonts w:ascii="Century Gothic" w:eastAsia="Calibri Light" w:hAnsi="Century Gothic" w:cs="Times New Roman"/>
          <w:lang w:val="en-AU"/>
        </w:rPr>
        <w:t xml:space="preserve">baptism or full communion.       </w:t>
      </w:r>
    </w:p>
    <w:p w14:paraId="7AF68464" w14:textId="367E0FF7" w:rsidR="00F74B9F" w:rsidRPr="00F74B9F" w:rsidRDefault="00F74B9F" w:rsidP="0021158A">
      <w:pPr>
        <w:numPr>
          <w:ilvl w:val="0"/>
          <w:numId w:val="8"/>
        </w:numPr>
        <w:spacing w:after="240" w:line="276" w:lineRule="auto"/>
        <w:ind w:left="341" w:hanging="57"/>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rehearse for the various rites that mark the steps of the initiation process. This is something </w:t>
      </w:r>
      <w:r w:rsidR="0021158A">
        <w:rPr>
          <w:rFonts w:ascii="Century Gothic" w:eastAsia="Calibri Light" w:hAnsi="Century Gothic" w:cs="Times New Roman"/>
          <w:lang w:val="en-AU"/>
        </w:rPr>
        <w:tab/>
      </w:r>
      <w:r w:rsidRPr="00F74B9F">
        <w:rPr>
          <w:rFonts w:ascii="Century Gothic" w:eastAsia="Calibri Light" w:hAnsi="Century Gothic" w:cs="Times New Roman"/>
          <w:lang w:val="en-AU"/>
        </w:rPr>
        <w:t>the sponsor does instead of the catechumen/</w:t>
      </w:r>
      <w:r w:rsidR="00496C06" w:rsidRPr="00F74B9F">
        <w:rPr>
          <w:rFonts w:ascii="Century Gothic" w:eastAsia="Calibri Light" w:hAnsi="Century Gothic" w:cs="Times New Roman"/>
          <w:lang w:val="en-AU"/>
        </w:rPr>
        <w:t>candidate.</w:t>
      </w:r>
    </w:p>
    <w:p w14:paraId="1A742D10" w14:textId="3F9BDF9E" w:rsidR="00B548AC" w:rsidRDefault="00B548AC" w:rsidP="00F74B9F">
      <w:pPr>
        <w:spacing w:after="40" w:line="276" w:lineRule="auto"/>
        <w:ind w:right="-1"/>
        <w:contextualSpacing/>
        <w:rPr>
          <w:rFonts w:ascii="Century Gothic" w:eastAsia="Calibri Light" w:hAnsi="Century Gothic" w:cs="Times New Roman"/>
          <w:lang w:val="en-AU"/>
        </w:rPr>
      </w:pPr>
      <w:r w:rsidRPr="00B548AC">
        <w:rPr>
          <w:rFonts w:ascii="Century Gothic" w:eastAsia="Calibri Light" w:hAnsi="Century Gothic" w:cs="Times New Roman"/>
          <w:lang w:val="en-AU"/>
        </w:rPr>
        <w:t xml:space="preserve">The primary role of a sponsor accompanying </w:t>
      </w:r>
      <w:r>
        <w:rPr>
          <w:rFonts w:ascii="Century Gothic" w:eastAsia="Calibri Light" w:hAnsi="Century Gothic" w:cs="Times New Roman"/>
          <w:lang w:val="en-AU"/>
        </w:rPr>
        <w:t>a child</w:t>
      </w:r>
      <w:r w:rsidR="000C2D3F">
        <w:rPr>
          <w:rFonts w:ascii="Century Gothic" w:eastAsia="Calibri Light" w:hAnsi="Century Gothic" w:cs="Times New Roman"/>
          <w:lang w:val="en-AU"/>
        </w:rPr>
        <w:t xml:space="preserve"> who is to be confirmed </w:t>
      </w:r>
      <w:r w:rsidRPr="00B548AC">
        <w:rPr>
          <w:rFonts w:ascii="Century Gothic" w:eastAsia="Calibri Light" w:hAnsi="Century Gothic" w:cs="Times New Roman"/>
          <w:lang w:val="en-AU"/>
        </w:rPr>
        <w:t>is to:</w:t>
      </w:r>
    </w:p>
    <w:p w14:paraId="4A4A4DBF" w14:textId="44B0F21D" w:rsidR="000C2D3F" w:rsidRDefault="00C5474F" w:rsidP="00C5474F">
      <w:pPr>
        <w:pStyle w:val="ListParagraph"/>
        <w:numPr>
          <w:ilvl w:val="2"/>
          <w:numId w:val="1"/>
        </w:numPr>
        <w:spacing w:after="40"/>
        <w:ind w:right="-1"/>
        <w:rPr>
          <w:rFonts w:ascii="Century Gothic" w:eastAsia="Calibri Light" w:hAnsi="Century Gothic" w:cs="Times New Roman"/>
        </w:rPr>
      </w:pPr>
      <w:r>
        <w:rPr>
          <w:rFonts w:ascii="Century Gothic" w:eastAsia="Calibri Light" w:hAnsi="Century Gothic" w:cs="Times New Roman"/>
        </w:rPr>
        <w:t xml:space="preserve">be present </w:t>
      </w:r>
      <w:r w:rsidR="003D1999">
        <w:rPr>
          <w:rFonts w:ascii="Century Gothic" w:eastAsia="Calibri Light" w:hAnsi="Century Gothic" w:cs="Times New Roman"/>
        </w:rPr>
        <w:t xml:space="preserve">and fulfil the role at </w:t>
      </w:r>
      <w:r>
        <w:rPr>
          <w:rFonts w:ascii="Century Gothic" w:eastAsia="Calibri Light" w:hAnsi="Century Gothic" w:cs="Times New Roman"/>
        </w:rPr>
        <w:t xml:space="preserve">the celebration of </w:t>
      </w:r>
      <w:r w:rsidR="006B23F3">
        <w:rPr>
          <w:rFonts w:ascii="Century Gothic" w:eastAsia="Calibri Light" w:hAnsi="Century Gothic" w:cs="Times New Roman"/>
        </w:rPr>
        <w:t>confirmation.</w:t>
      </w:r>
    </w:p>
    <w:p w14:paraId="6F217938" w14:textId="41E6DB5A" w:rsidR="00256D48" w:rsidRPr="00256D48" w:rsidRDefault="00256D48" w:rsidP="00256D48">
      <w:pPr>
        <w:spacing w:after="40"/>
        <w:ind w:right="-1"/>
        <w:rPr>
          <w:rFonts w:ascii="Century Gothic" w:eastAsia="Calibri Light" w:hAnsi="Century Gothic" w:cs="Times New Roman"/>
        </w:rPr>
      </w:pPr>
      <w:r>
        <w:rPr>
          <w:rFonts w:ascii="Century Gothic" w:eastAsia="Calibri Light" w:hAnsi="Century Gothic" w:cs="Times New Roman"/>
        </w:rPr>
        <w:t>Ideally the child’s confirmation sponsor would be their godparent.</w:t>
      </w:r>
      <w:r w:rsidR="00790AB4">
        <w:rPr>
          <w:rFonts w:ascii="Century Gothic" w:eastAsia="Calibri Light" w:hAnsi="Century Gothic" w:cs="Times New Roman"/>
        </w:rPr>
        <w:t xml:space="preserve"> How might we reimagine the ministry of the sponsor for confirmation?</w:t>
      </w:r>
    </w:p>
    <w:p w14:paraId="4AE8507C" w14:textId="77777777" w:rsidR="00B548AC" w:rsidRDefault="00B548AC" w:rsidP="00F74B9F">
      <w:pPr>
        <w:spacing w:after="40" w:line="276" w:lineRule="auto"/>
        <w:ind w:right="-1"/>
        <w:contextualSpacing/>
        <w:rPr>
          <w:rFonts w:ascii="Century Gothic" w:eastAsia="Calibri Light" w:hAnsi="Century Gothic" w:cs="Times New Roman"/>
          <w:lang w:val="en-AU"/>
        </w:rPr>
      </w:pPr>
    </w:p>
    <w:p w14:paraId="1FA1C697" w14:textId="75F1737C" w:rsidR="00F74B9F" w:rsidRPr="00F74B9F" w:rsidRDefault="00F74B9F" w:rsidP="00F74B9F">
      <w:pPr>
        <w:spacing w:after="40" w:line="276" w:lineRule="auto"/>
        <w:ind w:right="-1"/>
        <w:contextualSpacing/>
        <w:rPr>
          <w:rFonts w:ascii="Century Gothic" w:eastAsia="Calibri Light" w:hAnsi="Century Gothic" w:cs="Times New Roman"/>
          <w:lang w:val="en-AU"/>
        </w:rPr>
      </w:pPr>
      <w:r w:rsidRPr="00F74B9F">
        <w:rPr>
          <w:rFonts w:ascii="Century Gothic" w:eastAsia="Calibri Light" w:hAnsi="Century Gothic" w:cs="Times New Roman"/>
          <w:lang w:val="en-AU"/>
        </w:rPr>
        <w:t>A sponsor is not:</w:t>
      </w:r>
    </w:p>
    <w:p w14:paraId="1C4C597D" w14:textId="6FF92D1B" w:rsidR="00F74B9F" w:rsidRPr="00F74B9F" w:rsidRDefault="00F74B9F" w:rsidP="002A3857">
      <w:pPr>
        <w:numPr>
          <w:ilvl w:val="0"/>
          <w:numId w:val="9"/>
        </w:numPr>
        <w:spacing w:after="40" w:line="276" w:lineRule="auto"/>
        <w:ind w:right="-1" w:hanging="76"/>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the parent of the child who is a candidate for confirmation</w:t>
      </w:r>
      <w:r w:rsidR="00C764C1">
        <w:rPr>
          <w:rFonts w:ascii="Century Gothic" w:eastAsia="Calibri Light" w:hAnsi="Century Gothic" w:cs="Times New Roman"/>
          <w:lang w:val="en-AU"/>
        </w:rPr>
        <w:t xml:space="preserve"> or the person to be baptised.</w:t>
      </w:r>
      <w:r w:rsidR="007D41DB">
        <w:rPr>
          <w:rFonts w:ascii="Century Gothic" w:eastAsia="Calibri Light" w:hAnsi="Century Gothic" w:cs="Times New Roman"/>
          <w:lang w:val="en-AU"/>
        </w:rPr>
        <w:t xml:space="preserve"> </w:t>
      </w:r>
      <w:r w:rsidR="007D41DB">
        <w:rPr>
          <w:rFonts w:ascii="Century Gothic" w:eastAsia="Calibri Light" w:hAnsi="Century Gothic" w:cs="Times New Roman"/>
          <w:lang w:val="en-AU"/>
        </w:rPr>
        <w:tab/>
      </w:r>
      <w:r w:rsidR="007D41DB" w:rsidRPr="00C51A53">
        <w:rPr>
          <w:rFonts w:ascii="Century Gothic" w:eastAsia="Calibri Light" w:hAnsi="Century Gothic" w:cs="Times New Roman"/>
          <w:sz w:val="18"/>
          <w:szCs w:val="18"/>
          <w:lang w:val="en-AU"/>
        </w:rPr>
        <w:t>(</w:t>
      </w:r>
      <w:r w:rsidR="007D41DB" w:rsidRPr="003A5A83">
        <w:rPr>
          <w:rFonts w:ascii="Century Gothic" w:eastAsia="Calibri Light" w:hAnsi="Century Gothic" w:cs="Times New Roman"/>
          <w:sz w:val="18"/>
          <w:szCs w:val="18"/>
          <w:lang w:val="en-AU"/>
        </w:rPr>
        <w:t>Canon 874</w:t>
      </w:r>
      <w:r w:rsidR="007D41DB" w:rsidRPr="00C51A53">
        <w:rPr>
          <w:rFonts w:ascii="Century Gothic" w:eastAsia="Calibri Light" w:hAnsi="Century Gothic" w:cs="Times New Roman"/>
          <w:sz w:val="18"/>
          <w:szCs w:val="18"/>
          <w:lang w:val="en-AU"/>
        </w:rPr>
        <w:t>.1.5</w:t>
      </w:r>
      <w:r w:rsidR="007D41DB" w:rsidRPr="003A5A83">
        <w:rPr>
          <w:rFonts w:ascii="Century Gothic" w:eastAsia="Calibri Light" w:hAnsi="Century Gothic" w:cs="Times New Roman"/>
          <w:sz w:val="18"/>
          <w:szCs w:val="18"/>
          <w:lang w:val="en-AU"/>
        </w:rPr>
        <w:t>).</w:t>
      </w:r>
    </w:p>
    <w:p w14:paraId="3811C097" w14:textId="24E2508E" w:rsidR="00F74B9F" w:rsidRPr="00F74B9F" w:rsidRDefault="00F74B9F" w:rsidP="002A3857">
      <w:pPr>
        <w:numPr>
          <w:ilvl w:val="0"/>
          <w:numId w:val="9"/>
        </w:numPr>
        <w:spacing w:after="40" w:line="276" w:lineRule="auto"/>
        <w:ind w:right="-1" w:hanging="76"/>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a catechist but needs to know who to call on to find answers that the catechumen may </w:t>
      </w:r>
      <w:r w:rsidR="005204FA">
        <w:rPr>
          <w:rFonts w:ascii="Century Gothic" w:eastAsia="Calibri Light" w:hAnsi="Century Gothic" w:cs="Times New Roman"/>
          <w:lang w:val="en-AU"/>
        </w:rPr>
        <w:tab/>
      </w:r>
      <w:r w:rsidRPr="00F74B9F">
        <w:rPr>
          <w:rFonts w:ascii="Century Gothic" w:eastAsia="Calibri Light" w:hAnsi="Century Gothic" w:cs="Times New Roman"/>
          <w:lang w:val="en-AU"/>
        </w:rPr>
        <w:t>have.</w:t>
      </w:r>
    </w:p>
    <w:p w14:paraId="1C1632D4" w14:textId="1B96A3D6" w:rsidR="00F74B9F" w:rsidRPr="00F74B9F" w:rsidRDefault="00F74B9F" w:rsidP="002A3857">
      <w:pPr>
        <w:numPr>
          <w:ilvl w:val="0"/>
          <w:numId w:val="9"/>
        </w:numPr>
        <w:spacing w:after="40" w:line="276" w:lineRule="auto"/>
        <w:ind w:right="-1" w:hanging="76"/>
        <w:contextualSpacing/>
        <w:jc w:val="both"/>
        <w:rPr>
          <w:rFonts w:ascii="Century Gothic" w:eastAsia="Calibri Light" w:hAnsi="Century Gothic" w:cs="Times New Roman"/>
          <w:lang w:val="en-AU"/>
        </w:rPr>
      </w:pPr>
      <w:r w:rsidRPr="00F74B9F">
        <w:rPr>
          <w:rFonts w:ascii="Century Gothic" w:eastAsia="Calibri Light" w:hAnsi="Century Gothic" w:cs="Times New Roman"/>
          <w:lang w:val="en-AU"/>
        </w:rPr>
        <w:t xml:space="preserve">necessarily the godparent for adults. </w:t>
      </w:r>
    </w:p>
    <w:p w14:paraId="61815509" w14:textId="45E658E6" w:rsidR="008A5BBB" w:rsidRPr="00F36C6D" w:rsidRDefault="00F01923" w:rsidP="00F01923">
      <w:pPr>
        <w:rPr>
          <w:rFonts w:ascii="Century Gothic" w:hAnsi="Century Gothic"/>
        </w:rPr>
      </w:pPr>
      <w:r>
        <w:rPr>
          <w:rFonts w:ascii="Century Gothic" w:hAnsi="Century Gothic"/>
        </w:rPr>
        <w:br w:type="page"/>
      </w:r>
    </w:p>
    <w:p w14:paraId="35F27544" w14:textId="7CC37935" w:rsidR="008A5BBB" w:rsidRPr="00F36C6D" w:rsidRDefault="00083371" w:rsidP="00345DB0">
      <w:pPr>
        <w:tabs>
          <w:tab w:val="left" w:pos="4170"/>
        </w:tabs>
        <w:rPr>
          <w:rFonts w:ascii="Century Gothic" w:hAnsi="Century Gothic"/>
        </w:rPr>
      </w:pPr>
      <w:r>
        <w:rPr>
          <w:rFonts w:ascii="Century Gothic" w:eastAsia="Calibri Light" w:hAnsi="Century Gothic" w:cs="Times New Roman"/>
          <w:b/>
          <w:bCs/>
          <w:noProof/>
          <w:color w:val="356DEC"/>
          <w:sz w:val="44"/>
          <w:szCs w:val="44"/>
          <w:lang w:val="en-AU"/>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58252" behindDoc="1" locked="0" layoutInCell="1" allowOverlap="1" wp14:anchorId="52EF2AA0" wp14:editId="4A39F7F0">
            <wp:simplePos x="0" y="0"/>
            <wp:positionH relativeFrom="column">
              <wp:posOffset>3880485</wp:posOffset>
            </wp:positionH>
            <wp:positionV relativeFrom="paragraph">
              <wp:posOffset>247650</wp:posOffset>
            </wp:positionV>
            <wp:extent cx="1652270" cy="1524000"/>
            <wp:effectExtent l="0" t="0" r="5080" b="0"/>
            <wp:wrapTight wrapText="bothSides">
              <wp:wrapPolygon edited="0">
                <wp:start x="9463" y="0"/>
                <wp:lineTo x="8467" y="1350"/>
                <wp:lineTo x="8467" y="2430"/>
                <wp:lineTo x="9463" y="4320"/>
                <wp:lineTo x="3238" y="5130"/>
                <wp:lineTo x="996" y="6210"/>
                <wp:lineTo x="1245" y="8640"/>
                <wp:lineTo x="249" y="11070"/>
                <wp:lineTo x="0" y="13230"/>
                <wp:lineTo x="0" y="21330"/>
                <wp:lineTo x="21417" y="21330"/>
                <wp:lineTo x="21417" y="7290"/>
                <wp:lineTo x="18927" y="5940"/>
                <wp:lineTo x="14195" y="4320"/>
                <wp:lineTo x="11705" y="810"/>
                <wp:lineTo x="10958" y="0"/>
                <wp:lineTo x="946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2270" cy="1524000"/>
                    </a:xfrm>
                    <a:prstGeom prst="rect">
                      <a:avLst/>
                    </a:prstGeom>
                    <a:noFill/>
                  </pic:spPr>
                </pic:pic>
              </a:graphicData>
            </a:graphic>
            <wp14:sizeRelH relativeFrom="page">
              <wp14:pctWidth>0</wp14:pctWidth>
            </wp14:sizeRelH>
            <wp14:sizeRelV relativeFrom="page">
              <wp14:pctHeight>0</wp14:pctHeight>
            </wp14:sizeRelV>
          </wp:anchor>
        </w:drawing>
      </w:r>
      <w:r w:rsidR="00B03FD2">
        <w:rPr>
          <w:rFonts w:ascii="Century Gothic" w:hAnsi="Century Gothic"/>
          <w:noProof/>
        </w:rPr>
        <w:drawing>
          <wp:anchor distT="0" distB="0" distL="114300" distR="114300" simplePos="0" relativeHeight="251658251" behindDoc="1" locked="0" layoutInCell="1" allowOverlap="1" wp14:anchorId="250345FB" wp14:editId="04B5FB25">
            <wp:simplePos x="0" y="0"/>
            <wp:positionH relativeFrom="column">
              <wp:posOffset>3810</wp:posOffset>
            </wp:positionH>
            <wp:positionV relativeFrom="paragraph">
              <wp:posOffset>152400</wp:posOffset>
            </wp:positionV>
            <wp:extent cx="6291580" cy="18415"/>
            <wp:effectExtent l="0" t="0" r="0" b="0"/>
            <wp:wrapTight wrapText="bothSides">
              <wp:wrapPolygon edited="0">
                <wp:start x="0" y="0"/>
                <wp:lineTo x="0" y="21600"/>
                <wp:lineTo x="21600" y="21600"/>
                <wp:lineTo x="216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415"/>
                    </a:xfrm>
                    <a:prstGeom prst="rect">
                      <a:avLst/>
                    </a:prstGeom>
                    <a:noFill/>
                  </pic:spPr>
                </pic:pic>
              </a:graphicData>
            </a:graphic>
            <wp14:sizeRelH relativeFrom="page">
              <wp14:pctWidth>0</wp14:pctWidth>
            </wp14:sizeRelH>
            <wp14:sizeRelV relativeFrom="page">
              <wp14:pctHeight>0</wp14:pctHeight>
            </wp14:sizeRelV>
          </wp:anchor>
        </w:drawing>
      </w:r>
    </w:p>
    <w:p w14:paraId="19A82FC1" w14:textId="77777777" w:rsidR="00083371" w:rsidRDefault="00083371" w:rsidP="00083371">
      <w:pPr>
        <w:spacing w:after="0" w:line="240" w:lineRule="auto"/>
        <w:jc w:val="center"/>
        <w:rPr>
          <w:rFonts w:ascii="Century Gothic" w:eastAsia="Calibri Light" w:hAnsi="Century Gothic" w:cs="Times New Roman"/>
          <w:b/>
          <w:bCs/>
          <w:color w:val="356DEC"/>
          <w:sz w:val="44"/>
          <w:szCs w:val="44"/>
          <w:lang w:val="en-AU"/>
          <w14:shadow w14:blurRad="50800" w14:dist="38100" w14:dir="2700000" w14:sx="100000" w14:sy="100000" w14:kx="0" w14:ky="0" w14:algn="tl">
            <w14:srgbClr w14:val="000000">
              <w14:alpha w14:val="60000"/>
            </w14:srgbClr>
          </w14:shadow>
        </w:rPr>
      </w:pPr>
    </w:p>
    <w:p w14:paraId="5B16A715" w14:textId="720DE21C" w:rsidR="00E90237" w:rsidRPr="00E90237" w:rsidRDefault="00E90237" w:rsidP="00083371">
      <w:pPr>
        <w:spacing w:after="0" w:line="240" w:lineRule="auto"/>
        <w:jc w:val="center"/>
        <w:rPr>
          <w:rFonts w:ascii="Century Gothic" w:eastAsia="Calibri Light" w:hAnsi="Century Gothic" w:cs="Times New Roman"/>
          <w:b/>
          <w:bCs/>
          <w:color w:val="356DEC"/>
          <w:sz w:val="44"/>
          <w:szCs w:val="44"/>
          <w:lang w:val="en-AU"/>
          <w14:shadow w14:blurRad="50800" w14:dist="38100" w14:dir="2700000" w14:sx="100000" w14:sy="100000" w14:kx="0" w14:ky="0" w14:algn="tl">
            <w14:srgbClr w14:val="000000">
              <w14:alpha w14:val="60000"/>
            </w14:srgbClr>
          </w14:shadow>
        </w:rPr>
      </w:pPr>
      <w:r w:rsidRPr="00E90237">
        <w:rPr>
          <w:rFonts w:ascii="Century Gothic" w:eastAsia="Calibri Light" w:hAnsi="Century Gothic" w:cs="Times New Roman"/>
          <w:b/>
          <w:bCs/>
          <w:color w:val="356DEC"/>
          <w:sz w:val="44"/>
          <w:szCs w:val="44"/>
          <w:lang w:val="en-AU"/>
          <w14:shadow w14:blurRad="50800" w14:dist="38100" w14:dir="2700000" w14:sx="100000" w14:sy="100000" w14:kx="0" w14:ky="0" w14:algn="tl">
            <w14:srgbClr w14:val="000000">
              <w14:alpha w14:val="60000"/>
            </w14:srgbClr>
          </w14:shadow>
        </w:rPr>
        <w:t>Godparents</w:t>
      </w:r>
    </w:p>
    <w:p w14:paraId="04C98486" w14:textId="77777777" w:rsidR="008A5BBB" w:rsidRPr="00F36C6D" w:rsidRDefault="008A5BBB" w:rsidP="00083371">
      <w:pPr>
        <w:tabs>
          <w:tab w:val="left" w:pos="4170"/>
        </w:tabs>
        <w:jc w:val="center"/>
        <w:rPr>
          <w:rFonts w:ascii="Century Gothic" w:hAnsi="Century Gothic"/>
        </w:rPr>
      </w:pPr>
    </w:p>
    <w:p w14:paraId="5AF01E54" w14:textId="77777777" w:rsidR="008A5BBB" w:rsidRPr="00F36C6D" w:rsidRDefault="008A5BBB" w:rsidP="00345DB0">
      <w:pPr>
        <w:tabs>
          <w:tab w:val="left" w:pos="4170"/>
        </w:tabs>
        <w:rPr>
          <w:rFonts w:ascii="Century Gothic" w:hAnsi="Century Gothic"/>
        </w:rPr>
      </w:pPr>
    </w:p>
    <w:p w14:paraId="49A58738" w14:textId="31F2586F" w:rsidR="008A5BBB" w:rsidRPr="00F36C6D" w:rsidRDefault="00083371" w:rsidP="00345DB0">
      <w:pPr>
        <w:tabs>
          <w:tab w:val="left" w:pos="4170"/>
        </w:tabs>
        <w:rPr>
          <w:rFonts w:ascii="Century Gothic" w:hAnsi="Century Gothic"/>
        </w:rPr>
      </w:pPr>
      <w:r>
        <w:rPr>
          <w:rFonts w:ascii="Century Gothic" w:hAnsi="Century Gothic"/>
          <w:noProof/>
        </w:rPr>
        <w:drawing>
          <wp:inline distT="0" distB="0" distL="0" distR="0" wp14:anchorId="7DF1E417" wp14:editId="43C8346D">
            <wp:extent cx="6291580" cy="18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580" cy="18415"/>
                    </a:xfrm>
                    <a:prstGeom prst="rect">
                      <a:avLst/>
                    </a:prstGeom>
                    <a:noFill/>
                  </pic:spPr>
                </pic:pic>
              </a:graphicData>
            </a:graphic>
          </wp:inline>
        </w:drawing>
      </w:r>
    </w:p>
    <w:p w14:paraId="5C16E56C" w14:textId="7C40260D" w:rsidR="008A5BBB" w:rsidRPr="00F36C6D" w:rsidRDefault="008A5BBB" w:rsidP="00345DB0">
      <w:pPr>
        <w:tabs>
          <w:tab w:val="left" w:pos="4170"/>
        </w:tabs>
        <w:rPr>
          <w:rFonts w:ascii="Century Gothic" w:hAnsi="Century Gothic"/>
        </w:rPr>
      </w:pPr>
    </w:p>
    <w:p w14:paraId="6E9412DC" w14:textId="77777777" w:rsidR="003A5A83" w:rsidRPr="003A5A83" w:rsidRDefault="003A5A83" w:rsidP="00880C8A">
      <w:pPr>
        <w:spacing w:after="40" w:line="276" w:lineRule="auto"/>
        <w:rPr>
          <w:rFonts w:ascii="Century Gothic" w:eastAsia="Calibri Light" w:hAnsi="Century Gothic" w:cs="Times New Roman"/>
          <w:lang w:val="en-AU"/>
        </w:rPr>
      </w:pPr>
      <w:r w:rsidRPr="003A5A83">
        <w:rPr>
          <w:rFonts w:ascii="Century Gothic" w:eastAsia="Calibri Light" w:hAnsi="Century Gothic" w:cs="Times New Roman"/>
          <w:i/>
          <w:iCs/>
          <w:lang w:val="en-AU"/>
        </w:rPr>
        <w:t>…godparents, members of the Christian community who will assist the candidates at least in the final preparation for baptism and after baptism will help them persevere in the faith and in their lives as Christians.</w:t>
      </w:r>
      <w:r w:rsidRPr="003A5A83">
        <w:rPr>
          <w:rFonts w:ascii="Century Gothic" w:eastAsia="Calibri Light" w:hAnsi="Century Gothic" w:cs="Times New Roman"/>
          <w:lang w:val="en-AU"/>
        </w:rPr>
        <w:t xml:space="preserve"> [RCIA </w:t>
      </w:r>
      <w:proofErr w:type="gramStart"/>
      <w:r w:rsidRPr="003A5A83">
        <w:rPr>
          <w:rFonts w:ascii="Century Gothic" w:eastAsia="Calibri Light" w:hAnsi="Century Gothic" w:cs="Times New Roman"/>
          <w:lang w:val="en-AU"/>
        </w:rPr>
        <w:t>a</w:t>
      </w:r>
      <w:proofErr w:type="gramEnd"/>
      <w:r w:rsidRPr="003A5A83">
        <w:rPr>
          <w:rFonts w:ascii="Century Gothic" w:eastAsia="Calibri Light" w:hAnsi="Century Gothic" w:cs="Times New Roman"/>
          <w:lang w:val="en-AU"/>
        </w:rPr>
        <w:t xml:space="preserve"> 8]</w:t>
      </w:r>
    </w:p>
    <w:p w14:paraId="41A47B62" w14:textId="77777777" w:rsidR="003A5A83" w:rsidRPr="003A5A83" w:rsidRDefault="003A5A83" w:rsidP="00880C8A">
      <w:pPr>
        <w:spacing w:after="120" w:line="276" w:lineRule="auto"/>
        <w:ind w:right="-1"/>
        <w:rPr>
          <w:rFonts w:ascii="Century Gothic" w:eastAsia="Calibri Light" w:hAnsi="Century Gothic" w:cs="Times New Roman"/>
          <w:lang w:val="en-AU"/>
        </w:rPr>
      </w:pPr>
    </w:p>
    <w:p w14:paraId="5E1E2302" w14:textId="60D9B9F0" w:rsidR="003A5A83" w:rsidRPr="003A5A83" w:rsidRDefault="003A5A83" w:rsidP="00880C8A">
      <w:pPr>
        <w:spacing w:after="200" w:line="276" w:lineRule="auto"/>
        <w:rPr>
          <w:rFonts w:ascii="Century Gothic" w:eastAsia="Calibri Light" w:hAnsi="Century Gothic" w:cs="Times New Roman"/>
          <w:lang w:val="en-AU"/>
        </w:rPr>
      </w:pPr>
      <w:r w:rsidRPr="003A5A83">
        <w:rPr>
          <w:rFonts w:ascii="Century Gothic" w:eastAsia="Calibri Light" w:hAnsi="Century Gothic" w:cs="Times New Roman"/>
          <w:lang w:val="en-AU"/>
        </w:rPr>
        <w:t xml:space="preserve">To be a godparent is a privilege that is grounded in faith and is bound by some requirements. </w:t>
      </w:r>
    </w:p>
    <w:p w14:paraId="4531FDB6" w14:textId="77777777" w:rsidR="003A5A83" w:rsidRPr="003A5A83" w:rsidRDefault="003A5A83" w:rsidP="00880C8A">
      <w:pPr>
        <w:spacing w:after="40" w:line="276" w:lineRule="auto"/>
        <w:ind w:right="-1"/>
        <w:contextualSpacing/>
        <w:rPr>
          <w:rFonts w:ascii="Century Gothic" w:eastAsia="Calibri Light" w:hAnsi="Century Gothic" w:cs="Times New Roman"/>
          <w:lang w:val="en-AU"/>
        </w:rPr>
      </w:pPr>
      <w:r w:rsidRPr="003A5A83">
        <w:rPr>
          <w:rFonts w:ascii="Century Gothic" w:eastAsia="Calibri Light" w:hAnsi="Century Gothic" w:cs="Times New Roman"/>
          <w:lang w:val="en-AU"/>
        </w:rPr>
        <w:t>A godparent must be:</w:t>
      </w:r>
    </w:p>
    <w:p w14:paraId="29DEFDDE" w14:textId="360FD2DD" w:rsidR="003A5A83" w:rsidRPr="003A5A83" w:rsidRDefault="003A5A83" w:rsidP="00880C8A">
      <w:pPr>
        <w:numPr>
          <w:ilvl w:val="0"/>
          <w:numId w:val="10"/>
        </w:numPr>
        <w:tabs>
          <w:tab w:val="left" w:pos="284"/>
        </w:tabs>
        <w:spacing w:after="40" w:line="276" w:lineRule="auto"/>
        <w:ind w:left="641" w:hanging="357"/>
        <w:contextualSpacing/>
        <w:rPr>
          <w:rFonts w:ascii="Century Gothic" w:eastAsia="Calibri Light" w:hAnsi="Century Gothic" w:cs="Times New Roman"/>
          <w:lang w:val="en-AU"/>
        </w:rPr>
      </w:pPr>
      <w:r w:rsidRPr="003A5A83">
        <w:rPr>
          <w:rFonts w:ascii="Century Gothic" w:eastAsia="Calibri Light" w:hAnsi="Century Gothic" w:cs="Times New Roman"/>
          <w:lang w:val="en-AU"/>
        </w:rPr>
        <w:t xml:space="preserve">fully </w:t>
      </w:r>
      <w:r w:rsidR="00076438" w:rsidRPr="003A5A83">
        <w:rPr>
          <w:rFonts w:ascii="Century Gothic" w:eastAsia="Calibri Light" w:hAnsi="Century Gothic" w:cs="Times New Roman"/>
          <w:lang w:val="en-AU"/>
        </w:rPr>
        <w:t>initiated</w:t>
      </w:r>
      <w:r w:rsidR="001E108A">
        <w:rPr>
          <w:rFonts w:ascii="Century Gothic" w:eastAsia="Calibri Light" w:hAnsi="Century Gothic" w:cs="Times New Roman"/>
          <w:lang w:val="en-AU"/>
        </w:rPr>
        <w:t>.</w:t>
      </w:r>
      <w:r w:rsidR="004D7170">
        <w:rPr>
          <w:rFonts w:ascii="Century Gothic" w:eastAsia="Calibri Light" w:hAnsi="Century Gothic" w:cs="Times New Roman"/>
          <w:lang w:val="en-AU"/>
        </w:rPr>
        <w:t xml:space="preserve"> </w:t>
      </w:r>
      <w:r w:rsidR="004D7170" w:rsidRPr="001E108A">
        <w:rPr>
          <w:rFonts w:ascii="Century Gothic" w:eastAsia="Calibri Light" w:hAnsi="Century Gothic" w:cs="Times New Roman"/>
          <w:sz w:val="18"/>
          <w:szCs w:val="18"/>
          <w:lang w:val="en-AU"/>
        </w:rPr>
        <w:t>(Canon 874</w:t>
      </w:r>
      <w:r w:rsidR="00543838" w:rsidRPr="001E108A">
        <w:rPr>
          <w:rFonts w:ascii="Century Gothic" w:eastAsia="Calibri Light" w:hAnsi="Century Gothic" w:cs="Times New Roman"/>
          <w:sz w:val="18"/>
          <w:szCs w:val="18"/>
          <w:lang w:val="en-AU"/>
        </w:rPr>
        <w:t>.</w:t>
      </w:r>
      <w:r w:rsidR="008837F3" w:rsidRPr="001E108A">
        <w:rPr>
          <w:rFonts w:ascii="Century Gothic" w:eastAsia="Calibri Light" w:hAnsi="Century Gothic" w:cs="Times New Roman"/>
          <w:sz w:val="18"/>
          <w:szCs w:val="18"/>
          <w:lang w:val="en-AU"/>
        </w:rPr>
        <w:t>1.1</w:t>
      </w:r>
      <w:r w:rsidR="001E108A" w:rsidRPr="001E108A">
        <w:rPr>
          <w:rFonts w:ascii="Century Gothic" w:eastAsia="Calibri Light" w:hAnsi="Century Gothic" w:cs="Times New Roman"/>
          <w:sz w:val="18"/>
          <w:szCs w:val="18"/>
          <w:lang w:val="en-AU"/>
        </w:rPr>
        <w:t>,</w:t>
      </w:r>
      <w:r w:rsidR="008837F3" w:rsidRPr="001E108A">
        <w:rPr>
          <w:rFonts w:ascii="Century Gothic" w:eastAsia="Calibri Light" w:hAnsi="Century Gothic" w:cs="Times New Roman"/>
          <w:sz w:val="18"/>
          <w:szCs w:val="18"/>
          <w:lang w:val="en-AU"/>
        </w:rPr>
        <w:t>3</w:t>
      </w:r>
      <w:r w:rsidR="004D7170" w:rsidRPr="001E108A">
        <w:rPr>
          <w:rFonts w:ascii="Century Gothic" w:eastAsia="Calibri Light" w:hAnsi="Century Gothic" w:cs="Times New Roman"/>
          <w:sz w:val="18"/>
          <w:szCs w:val="18"/>
          <w:lang w:val="en-AU"/>
        </w:rPr>
        <w:t>)</w:t>
      </w:r>
    </w:p>
    <w:p w14:paraId="1F8D4E05" w14:textId="77777777" w:rsidR="003A5A83" w:rsidRPr="00DC3092" w:rsidRDefault="003A5A83" w:rsidP="001D2599">
      <w:pPr>
        <w:numPr>
          <w:ilvl w:val="0"/>
          <w:numId w:val="10"/>
        </w:numPr>
        <w:tabs>
          <w:tab w:val="left" w:pos="284"/>
        </w:tabs>
        <w:spacing w:after="0" w:line="276" w:lineRule="auto"/>
        <w:ind w:left="641" w:hanging="357"/>
        <w:rPr>
          <w:rFonts w:ascii="Century Gothic" w:eastAsia="Calibri Light" w:hAnsi="Century Gothic" w:cs="Times New Roman"/>
          <w:sz w:val="18"/>
          <w:szCs w:val="18"/>
          <w:lang w:val="en-AU"/>
        </w:rPr>
      </w:pPr>
      <w:r w:rsidRPr="003A5A83">
        <w:rPr>
          <w:rFonts w:ascii="Century Gothic" w:eastAsia="Calibri Light" w:hAnsi="Century Gothic" w:cs="Times New Roman"/>
          <w:lang w:val="en-AU"/>
        </w:rPr>
        <w:t xml:space="preserve">a practicing Catholic at least 16 years old or one </w:t>
      </w:r>
      <w:r w:rsidR="00076438" w:rsidRPr="003A5A83">
        <w:rPr>
          <w:rFonts w:ascii="Century Gothic" w:eastAsia="Calibri Light" w:hAnsi="Century Gothic" w:cs="Times New Roman"/>
          <w:lang w:val="en-AU"/>
        </w:rPr>
        <w:t>year younger</w:t>
      </w:r>
      <w:r w:rsidRPr="003A5A83">
        <w:rPr>
          <w:rFonts w:ascii="Century Gothic" w:eastAsia="Calibri Light" w:hAnsi="Century Gothic" w:cs="Times New Roman"/>
          <w:lang w:val="en-AU"/>
        </w:rPr>
        <w:t xml:space="preserve"> if deemed appropriate by the parish priest, after appropriate conversation and discernment with them </w:t>
      </w:r>
      <w:bookmarkStart w:id="2" w:name="_Hlk134169558"/>
      <w:r w:rsidR="001E108A" w:rsidRPr="001E108A">
        <w:rPr>
          <w:rFonts w:ascii="Century Gothic" w:eastAsia="Calibri Light" w:hAnsi="Century Gothic" w:cs="Times New Roman"/>
          <w:sz w:val="18"/>
          <w:szCs w:val="18"/>
          <w:lang w:val="en-AU"/>
        </w:rPr>
        <w:t>(Canon 874.1.</w:t>
      </w:r>
      <w:r w:rsidR="001E108A">
        <w:rPr>
          <w:rFonts w:ascii="Century Gothic" w:eastAsia="Calibri Light" w:hAnsi="Century Gothic" w:cs="Times New Roman"/>
          <w:sz w:val="18"/>
          <w:szCs w:val="18"/>
          <w:lang w:val="en-AU"/>
        </w:rPr>
        <w:t>2</w:t>
      </w:r>
      <w:r w:rsidR="001E108A" w:rsidRPr="00DC3092">
        <w:rPr>
          <w:rFonts w:ascii="Century Gothic" w:eastAsia="Calibri Light" w:hAnsi="Century Gothic" w:cs="Times New Roman"/>
          <w:lang w:val="en-AU"/>
        </w:rPr>
        <w:t>)</w:t>
      </w:r>
    </w:p>
    <w:p w14:paraId="44F30253" w14:textId="30A9DA3F" w:rsidR="001D2599" w:rsidRPr="001D2599" w:rsidRDefault="007D41DB" w:rsidP="001D2599">
      <w:pPr>
        <w:numPr>
          <w:ilvl w:val="0"/>
          <w:numId w:val="10"/>
        </w:numPr>
        <w:tabs>
          <w:tab w:val="left" w:pos="284"/>
        </w:tabs>
        <w:spacing w:after="200" w:line="276" w:lineRule="auto"/>
        <w:ind w:left="641" w:hanging="357"/>
        <w:rPr>
          <w:rFonts w:ascii="Century Gothic" w:eastAsia="Calibri Light" w:hAnsi="Century Gothic" w:cs="Times New Roman"/>
          <w:sz w:val="18"/>
          <w:szCs w:val="18"/>
          <w:lang w:val="en-AU"/>
        </w:rPr>
      </w:pPr>
      <w:r>
        <w:rPr>
          <w:rFonts w:ascii="Century Gothic" w:eastAsia="Calibri Light" w:hAnsi="Century Gothic" w:cs="Times New Roman"/>
          <w:lang w:val="en-AU"/>
        </w:rPr>
        <w:t>b</w:t>
      </w:r>
      <w:r w:rsidR="001D2599" w:rsidRPr="001D2599">
        <w:rPr>
          <w:rFonts w:ascii="Century Gothic" w:eastAsia="Calibri Light" w:hAnsi="Century Gothic" w:cs="Times New Roman"/>
          <w:lang w:val="en-AU"/>
        </w:rPr>
        <w:t>e prepared to fulfill the requirements of the ministry</w:t>
      </w:r>
      <w:r>
        <w:rPr>
          <w:rFonts w:ascii="Century Gothic" w:eastAsia="Calibri Light" w:hAnsi="Century Gothic" w:cs="Times New Roman"/>
          <w:lang w:val="en-AU"/>
        </w:rPr>
        <w:t>.</w:t>
      </w:r>
    </w:p>
    <w:bookmarkEnd w:id="2"/>
    <w:p w14:paraId="16A53E6C" w14:textId="28285B64" w:rsidR="003A5A83" w:rsidRPr="003A5A83" w:rsidRDefault="003A5A83" w:rsidP="003A5A83">
      <w:pPr>
        <w:spacing w:after="200" w:line="276" w:lineRule="auto"/>
        <w:jc w:val="both"/>
        <w:rPr>
          <w:rFonts w:ascii="Century Gothic" w:eastAsia="Calibri Light" w:hAnsi="Century Gothic" w:cs="Times New Roman"/>
          <w:lang w:val="en-AU"/>
        </w:rPr>
      </w:pPr>
      <w:r w:rsidRPr="003A5A83">
        <w:rPr>
          <w:rFonts w:ascii="Century Gothic" w:eastAsia="Calibri Light" w:hAnsi="Century Gothic" w:cs="Times New Roman"/>
          <w:lang w:val="en-AU"/>
        </w:rPr>
        <w:t xml:space="preserve">A father or mother may not serve as a godparent to their child </w:t>
      </w:r>
      <w:bookmarkStart w:id="3" w:name="_Hlk134169795"/>
      <w:r w:rsidR="00C51A53" w:rsidRPr="00C51A53">
        <w:rPr>
          <w:rFonts w:ascii="Century Gothic" w:eastAsia="Calibri Light" w:hAnsi="Century Gothic" w:cs="Times New Roman"/>
          <w:sz w:val="18"/>
          <w:szCs w:val="18"/>
          <w:lang w:val="en-AU"/>
        </w:rPr>
        <w:t>(</w:t>
      </w:r>
      <w:r w:rsidRPr="003A5A83">
        <w:rPr>
          <w:rFonts w:ascii="Century Gothic" w:eastAsia="Calibri Light" w:hAnsi="Century Gothic" w:cs="Times New Roman"/>
          <w:sz w:val="18"/>
          <w:szCs w:val="18"/>
          <w:lang w:val="en-AU"/>
        </w:rPr>
        <w:t>Canon 874</w:t>
      </w:r>
      <w:r w:rsidR="00C51A53" w:rsidRPr="00C51A53">
        <w:rPr>
          <w:rFonts w:ascii="Century Gothic" w:eastAsia="Calibri Light" w:hAnsi="Century Gothic" w:cs="Times New Roman"/>
          <w:sz w:val="18"/>
          <w:szCs w:val="18"/>
          <w:lang w:val="en-AU"/>
        </w:rPr>
        <w:t>.1.5</w:t>
      </w:r>
      <w:r w:rsidRPr="003A5A83">
        <w:rPr>
          <w:rFonts w:ascii="Century Gothic" w:eastAsia="Calibri Light" w:hAnsi="Century Gothic" w:cs="Times New Roman"/>
          <w:sz w:val="18"/>
          <w:szCs w:val="18"/>
          <w:lang w:val="en-AU"/>
        </w:rPr>
        <w:t>).</w:t>
      </w:r>
      <w:bookmarkEnd w:id="3"/>
    </w:p>
    <w:p w14:paraId="44EF0307" w14:textId="79680E5F" w:rsidR="003A5A83" w:rsidRPr="003A5A83" w:rsidRDefault="003A5A83" w:rsidP="00076438">
      <w:pPr>
        <w:spacing w:after="40" w:line="276" w:lineRule="auto"/>
        <w:ind w:right="-1"/>
        <w:contextualSpacing/>
        <w:jc w:val="both"/>
        <w:rPr>
          <w:rFonts w:ascii="Century Gothic" w:eastAsia="Calibri Light" w:hAnsi="Century Gothic" w:cs="Times New Roman"/>
          <w:lang w:val="en-AU"/>
        </w:rPr>
      </w:pPr>
      <w:r w:rsidRPr="003A5A83">
        <w:rPr>
          <w:rFonts w:ascii="Century Gothic" w:eastAsia="Calibri Light" w:hAnsi="Century Gothic" w:cs="Times New Roman"/>
          <w:lang w:val="en-AU"/>
        </w:rPr>
        <w:t>Generally, a godparent’s role is to:</w:t>
      </w:r>
    </w:p>
    <w:p w14:paraId="1FF7692A" w14:textId="4895AB21" w:rsidR="00697E8F" w:rsidRDefault="0039288D" w:rsidP="00A2684A">
      <w:pPr>
        <w:tabs>
          <w:tab w:val="left" w:pos="284"/>
        </w:tabs>
        <w:spacing w:after="40" w:line="240" w:lineRule="auto"/>
        <w:ind w:left="284"/>
        <w:contextualSpacing/>
        <w:jc w:val="both"/>
        <w:rPr>
          <w:rFonts w:ascii="Century Gothic" w:eastAsia="Calibri Light" w:hAnsi="Century Gothic" w:cs="Times New Roman"/>
          <w:lang w:val="en-AU"/>
        </w:rPr>
      </w:pPr>
      <w:r w:rsidRPr="0039288D">
        <w:rPr>
          <w:rFonts w:ascii="Century Gothic" w:eastAsia="Calibri Light" w:hAnsi="Century Gothic" w:cs="Times New Roman"/>
          <w:lang w:val="en-AU"/>
        </w:rPr>
        <w:t>•</w:t>
      </w:r>
      <w:r w:rsidRPr="0039288D">
        <w:rPr>
          <w:rFonts w:ascii="Century Gothic" w:eastAsia="Calibri Light" w:hAnsi="Century Gothic" w:cs="Times New Roman"/>
          <w:lang w:val="en-AU"/>
        </w:rPr>
        <w:tab/>
      </w:r>
      <w:r>
        <w:rPr>
          <w:rFonts w:ascii="Century Gothic" w:eastAsia="Calibri Light" w:hAnsi="Century Gothic" w:cs="Times New Roman"/>
          <w:lang w:val="en-AU"/>
        </w:rPr>
        <w:t xml:space="preserve">be </w:t>
      </w:r>
      <w:r w:rsidR="00697E8F" w:rsidRPr="0039288D">
        <w:rPr>
          <w:rFonts w:ascii="Century Gothic" w:eastAsia="Calibri Light" w:hAnsi="Century Gothic" w:cs="Times New Roman"/>
          <w:lang w:val="en-AU"/>
        </w:rPr>
        <w:t>commi</w:t>
      </w:r>
      <w:r w:rsidR="00697E8F">
        <w:rPr>
          <w:rFonts w:ascii="Century Gothic" w:eastAsia="Calibri Light" w:hAnsi="Century Gothic" w:cs="Times New Roman"/>
          <w:lang w:val="en-AU"/>
        </w:rPr>
        <w:t>tted</w:t>
      </w:r>
      <w:r w:rsidRPr="0039288D">
        <w:rPr>
          <w:rFonts w:ascii="Century Gothic" w:eastAsia="Calibri Light" w:hAnsi="Century Gothic" w:cs="Times New Roman"/>
          <w:lang w:val="en-AU"/>
        </w:rPr>
        <w:t xml:space="preserve"> for life to the baptised person</w:t>
      </w:r>
      <w:r w:rsidR="00697E8F">
        <w:rPr>
          <w:rFonts w:ascii="Century Gothic" w:eastAsia="Calibri Light" w:hAnsi="Century Gothic" w:cs="Times New Roman"/>
          <w:lang w:val="en-AU"/>
        </w:rPr>
        <w:t xml:space="preserve">, </w:t>
      </w:r>
      <w:r w:rsidR="00697E8F" w:rsidRPr="003A5A83">
        <w:rPr>
          <w:rFonts w:ascii="Century Gothic" w:eastAsia="Calibri Light" w:hAnsi="Century Gothic" w:cs="Times New Roman"/>
          <w:lang w:val="en-AU"/>
        </w:rPr>
        <w:t>actively involved in the</w:t>
      </w:r>
      <w:r w:rsidR="00697E8F">
        <w:rPr>
          <w:rFonts w:ascii="Century Gothic" w:eastAsia="Calibri Light" w:hAnsi="Century Gothic" w:cs="Times New Roman"/>
          <w:lang w:val="en-AU"/>
        </w:rPr>
        <w:t>ir</w:t>
      </w:r>
      <w:r w:rsidR="00697E8F" w:rsidRPr="003A5A83">
        <w:rPr>
          <w:rFonts w:ascii="Century Gothic" w:eastAsia="Calibri Light" w:hAnsi="Century Gothic" w:cs="Times New Roman"/>
          <w:lang w:val="en-AU"/>
        </w:rPr>
        <w:t xml:space="preserve"> life</w:t>
      </w:r>
      <w:r w:rsidR="00A2684A">
        <w:rPr>
          <w:rFonts w:ascii="Century Gothic" w:eastAsia="Calibri Light" w:hAnsi="Century Gothic" w:cs="Times New Roman"/>
          <w:lang w:val="en-AU"/>
        </w:rPr>
        <w:t xml:space="preserve"> and</w:t>
      </w:r>
      <w:r w:rsidR="00697E8F" w:rsidRPr="00F76464">
        <w:rPr>
          <w:rFonts w:ascii="Century Gothic" w:eastAsia="Calibri Light" w:hAnsi="Century Gothic" w:cs="Times New Roman"/>
          <w:lang w:val="en-AU"/>
        </w:rPr>
        <w:t xml:space="preserve"> </w:t>
      </w:r>
      <w:r w:rsidR="00697E8F" w:rsidRPr="003A5A83">
        <w:rPr>
          <w:rFonts w:ascii="Century Gothic" w:eastAsia="Calibri Light" w:hAnsi="Century Gothic" w:cs="Times New Roman"/>
          <w:lang w:val="en-AU"/>
        </w:rPr>
        <w:t xml:space="preserve">assisting </w:t>
      </w:r>
      <w:r w:rsidR="00A2684A">
        <w:rPr>
          <w:rFonts w:ascii="Century Gothic" w:eastAsia="Calibri Light" w:hAnsi="Century Gothic" w:cs="Times New Roman"/>
          <w:lang w:val="en-AU"/>
        </w:rPr>
        <w:tab/>
      </w:r>
      <w:r w:rsidR="00697E8F" w:rsidRPr="003A5A83">
        <w:rPr>
          <w:rFonts w:ascii="Century Gothic" w:eastAsia="Calibri Light" w:hAnsi="Century Gothic" w:cs="Times New Roman"/>
          <w:lang w:val="en-AU"/>
        </w:rPr>
        <w:t>the</w:t>
      </w:r>
      <w:r w:rsidR="00697E8F">
        <w:rPr>
          <w:rFonts w:ascii="Century Gothic" w:eastAsia="Calibri Light" w:hAnsi="Century Gothic" w:cs="Times New Roman"/>
          <w:lang w:val="en-AU"/>
        </w:rPr>
        <w:t>m</w:t>
      </w:r>
      <w:r w:rsidR="00697E8F" w:rsidRPr="003A5A83">
        <w:rPr>
          <w:rFonts w:ascii="Century Gothic" w:eastAsia="Calibri Light" w:hAnsi="Century Gothic" w:cs="Times New Roman"/>
          <w:lang w:val="en-AU"/>
        </w:rPr>
        <w:t xml:space="preserve"> to lead a</w:t>
      </w:r>
      <w:r w:rsidR="00697E8F">
        <w:rPr>
          <w:rFonts w:ascii="Century Gothic" w:eastAsia="Calibri Light" w:hAnsi="Century Gothic" w:cs="Times New Roman"/>
          <w:lang w:val="en-AU"/>
        </w:rPr>
        <w:t xml:space="preserve"> </w:t>
      </w:r>
      <w:r w:rsidR="00697E8F" w:rsidRPr="003A5A83">
        <w:rPr>
          <w:rFonts w:ascii="Century Gothic" w:eastAsia="Calibri Light" w:hAnsi="Century Gothic" w:cs="Times New Roman"/>
          <w:lang w:val="en-AU"/>
        </w:rPr>
        <w:t xml:space="preserve">life that is in harmony with their baptismal promise </w:t>
      </w:r>
      <w:r w:rsidR="00697E8F" w:rsidRPr="003A5A83">
        <w:rPr>
          <w:rFonts w:ascii="Century Gothic" w:eastAsia="Calibri Light" w:hAnsi="Century Gothic" w:cs="Times New Roman"/>
          <w:sz w:val="18"/>
          <w:szCs w:val="18"/>
          <w:lang w:val="en-AU"/>
        </w:rPr>
        <w:t>(</w:t>
      </w:r>
      <w:r w:rsidR="00697E8F" w:rsidRPr="00255053">
        <w:rPr>
          <w:rFonts w:ascii="Century Gothic" w:eastAsia="Calibri Light" w:hAnsi="Century Gothic" w:cs="Times New Roman"/>
          <w:sz w:val="18"/>
          <w:szCs w:val="18"/>
          <w:lang w:val="en-AU"/>
        </w:rPr>
        <w:t>C</w:t>
      </w:r>
      <w:r w:rsidR="00697E8F" w:rsidRPr="003A5A83">
        <w:rPr>
          <w:rFonts w:ascii="Century Gothic" w:eastAsia="Calibri Light" w:hAnsi="Century Gothic" w:cs="Times New Roman"/>
          <w:sz w:val="18"/>
          <w:szCs w:val="18"/>
          <w:lang w:val="en-AU"/>
        </w:rPr>
        <w:t>anon 872).</w:t>
      </w:r>
    </w:p>
    <w:p w14:paraId="4828AF1B" w14:textId="2053FF7B" w:rsidR="003A5A83" w:rsidRPr="003A5A83" w:rsidRDefault="003A5A83" w:rsidP="00076438">
      <w:pPr>
        <w:numPr>
          <w:ilvl w:val="0"/>
          <w:numId w:val="8"/>
        </w:numPr>
        <w:tabs>
          <w:tab w:val="left" w:pos="284"/>
        </w:tabs>
        <w:spacing w:after="40" w:line="240" w:lineRule="auto"/>
        <w:ind w:left="284" w:firstLine="0"/>
        <w:contextualSpacing/>
        <w:jc w:val="both"/>
        <w:rPr>
          <w:rFonts w:ascii="Century Gothic" w:eastAsia="Calibri Light" w:hAnsi="Century Gothic" w:cs="Times New Roman"/>
          <w:lang w:val="en-AU"/>
        </w:rPr>
      </w:pPr>
      <w:r w:rsidRPr="003A5A83">
        <w:rPr>
          <w:rFonts w:ascii="Century Gothic" w:eastAsia="Calibri Light" w:hAnsi="Century Gothic" w:cs="Times New Roman"/>
          <w:lang w:val="en-AU"/>
        </w:rPr>
        <w:t>assist the growth of the baptised in his or her spiritual life by:</w:t>
      </w:r>
    </w:p>
    <w:p w14:paraId="5BD27DAB" w14:textId="77777777" w:rsidR="003A5A83" w:rsidRPr="003A5A83" w:rsidRDefault="003A5A83" w:rsidP="00076438">
      <w:pPr>
        <w:numPr>
          <w:ilvl w:val="0"/>
          <w:numId w:val="11"/>
        </w:numPr>
        <w:spacing w:after="40" w:line="276" w:lineRule="auto"/>
        <w:ind w:left="993" w:right="-1" w:hanging="284"/>
        <w:contextualSpacing/>
        <w:jc w:val="both"/>
        <w:rPr>
          <w:rFonts w:ascii="Century Gothic" w:eastAsia="Calibri Light" w:hAnsi="Century Gothic" w:cs="Times New Roman"/>
          <w:lang w:val="en-AU"/>
        </w:rPr>
      </w:pPr>
      <w:r w:rsidRPr="003A5A83">
        <w:rPr>
          <w:rFonts w:ascii="Century Gothic" w:eastAsia="Calibri Light" w:hAnsi="Century Gothic" w:cs="Times New Roman"/>
          <w:lang w:val="en-AU"/>
        </w:rPr>
        <w:t>fostering a strong relationship.</w:t>
      </w:r>
    </w:p>
    <w:p w14:paraId="352BE150" w14:textId="77777777" w:rsidR="003A5A83" w:rsidRPr="003A5A83" w:rsidRDefault="003A5A83" w:rsidP="00076438">
      <w:pPr>
        <w:numPr>
          <w:ilvl w:val="0"/>
          <w:numId w:val="11"/>
        </w:numPr>
        <w:tabs>
          <w:tab w:val="left" w:pos="284"/>
        </w:tabs>
        <w:spacing w:after="40" w:line="276" w:lineRule="auto"/>
        <w:ind w:left="993" w:right="-1" w:hanging="284"/>
        <w:contextualSpacing/>
        <w:jc w:val="both"/>
        <w:rPr>
          <w:rFonts w:ascii="Century Gothic" w:eastAsia="Calibri Light" w:hAnsi="Century Gothic" w:cs="Times New Roman"/>
          <w:lang w:val="en-AU"/>
        </w:rPr>
      </w:pPr>
      <w:r w:rsidRPr="003A5A83">
        <w:rPr>
          <w:rFonts w:ascii="Century Gothic" w:eastAsia="Calibri Light" w:hAnsi="Century Gothic" w:cs="Times New Roman"/>
          <w:lang w:val="en-AU"/>
        </w:rPr>
        <w:t>sharing his or her own faith.</w:t>
      </w:r>
    </w:p>
    <w:p w14:paraId="48AB62ED" w14:textId="6CE34030" w:rsidR="003A5A83" w:rsidRPr="00076438" w:rsidRDefault="003A5A83" w:rsidP="00076438">
      <w:pPr>
        <w:numPr>
          <w:ilvl w:val="0"/>
          <w:numId w:val="11"/>
        </w:numPr>
        <w:tabs>
          <w:tab w:val="left" w:pos="284"/>
        </w:tabs>
        <w:spacing w:after="40" w:line="276" w:lineRule="auto"/>
        <w:ind w:left="993" w:right="-1" w:hanging="284"/>
        <w:contextualSpacing/>
        <w:jc w:val="both"/>
        <w:rPr>
          <w:rFonts w:ascii="Century Gothic" w:eastAsia="Calibri Light" w:hAnsi="Century Gothic" w:cs="Times New Roman"/>
          <w:lang w:val="en-AU"/>
        </w:rPr>
      </w:pPr>
      <w:r w:rsidRPr="003A5A83">
        <w:rPr>
          <w:rFonts w:ascii="Century Gothic" w:eastAsia="Calibri Light" w:hAnsi="Century Gothic" w:cs="Times New Roman"/>
          <w:lang w:val="en-AU"/>
        </w:rPr>
        <w:t>being a person of prayer.</w:t>
      </w:r>
    </w:p>
    <w:p w14:paraId="405A64D9" w14:textId="3698DF65" w:rsidR="003A5A83" w:rsidRPr="00937E16" w:rsidRDefault="003A5A83" w:rsidP="00937E16">
      <w:pPr>
        <w:numPr>
          <w:ilvl w:val="0"/>
          <w:numId w:val="8"/>
        </w:numPr>
        <w:tabs>
          <w:tab w:val="left" w:pos="284"/>
        </w:tabs>
        <w:spacing w:after="40" w:line="276" w:lineRule="auto"/>
        <w:ind w:left="0" w:right="-1" w:firstLine="284"/>
        <w:contextualSpacing/>
        <w:jc w:val="both"/>
        <w:rPr>
          <w:rFonts w:ascii="Century Gothic" w:eastAsia="Calibri Light" w:hAnsi="Century Gothic" w:cs="Times New Roman"/>
          <w:lang w:val="en-AU"/>
        </w:rPr>
      </w:pPr>
      <w:r w:rsidRPr="003A5A83">
        <w:rPr>
          <w:rFonts w:ascii="Century Gothic" w:eastAsia="Calibri Light" w:hAnsi="Century Gothic" w:cs="Times New Roman"/>
          <w:lang w:val="en-AU"/>
        </w:rPr>
        <w:t xml:space="preserve">serve as a role model, along with parents in the case of children. </w:t>
      </w:r>
    </w:p>
    <w:p w14:paraId="4AC2D5C5" w14:textId="10B17064" w:rsidR="00540871" w:rsidRDefault="00E459EE" w:rsidP="00076438">
      <w:pPr>
        <w:numPr>
          <w:ilvl w:val="0"/>
          <w:numId w:val="8"/>
        </w:numPr>
        <w:tabs>
          <w:tab w:val="left" w:pos="284"/>
        </w:tabs>
        <w:spacing w:after="40" w:line="276" w:lineRule="auto"/>
        <w:ind w:left="0" w:right="-1" w:firstLine="284"/>
        <w:contextualSpacing/>
        <w:jc w:val="both"/>
        <w:rPr>
          <w:rFonts w:ascii="Century Gothic" w:eastAsia="Calibri Light" w:hAnsi="Century Gothic" w:cs="Times New Roman"/>
          <w:lang w:val="en-AU"/>
        </w:rPr>
      </w:pPr>
      <w:r>
        <w:rPr>
          <w:rFonts w:ascii="Century Gothic" w:eastAsia="Calibri Light" w:hAnsi="Century Gothic" w:cs="Times New Roman"/>
          <w:lang w:val="en-AU"/>
        </w:rPr>
        <w:t xml:space="preserve">accompany </w:t>
      </w:r>
      <w:r w:rsidR="00013A27">
        <w:rPr>
          <w:rFonts w:ascii="Century Gothic" w:eastAsia="Calibri Light" w:hAnsi="Century Gothic" w:cs="Times New Roman"/>
          <w:lang w:val="en-AU"/>
        </w:rPr>
        <w:t>catechumen</w:t>
      </w:r>
      <w:r w:rsidR="00684573">
        <w:rPr>
          <w:rFonts w:ascii="Century Gothic" w:eastAsia="Calibri Light" w:hAnsi="Century Gothic" w:cs="Times New Roman"/>
          <w:lang w:val="en-AU"/>
        </w:rPr>
        <w:t>/the Elect</w:t>
      </w:r>
      <w:r w:rsidR="00540871">
        <w:rPr>
          <w:rFonts w:ascii="Century Gothic" w:eastAsia="Calibri Light" w:hAnsi="Century Gothic" w:cs="Times New Roman"/>
          <w:lang w:val="en-AU"/>
        </w:rPr>
        <w:t>:</w:t>
      </w:r>
      <w:r w:rsidR="00013A27">
        <w:rPr>
          <w:rFonts w:ascii="Century Gothic" w:eastAsia="Calibri Light" w:hAnsi="Century Gothic" w:cs="Times New Roman"/>
          <w:lang w:val="en-AU"/>
        </w:rPr>
        <w:t xml:space="preserve"> </w:t>
      </w:r>
    </w:p>
    <w:p w14:paraId="39832709" w14:textId="77777777" w:rsidR="00684573" w:rsidRDefault="00013A27" w:rsidP="00553E46">
      <w:pPr>
        <w:numPr>
          <w:ilvl w:val="2"/>
          <w:numId w:val="8"/>
        </w:numPr>
        <w:tabs>
          <w:tab w:val="left" w:pos="284"/>
        </w:tabs>
        <w:spacing w:after="40" w:line="276" w:lineRule="auto"/>
        <w:ind w:right="-1"/>
        <w:contextualSpacing/>
        <w:jc w:val="both"/>
        <w:rPr>
          <w:rFonts w:ascii="Century Gothic" w:eastAsia="Calibri Light" w:hAnsi="Century Gothic" w:cs="Times New Roman"/>
          <w:lang w:val="en-AU"/>
        </w:rPr>
      </w:pPr>
      <w:r>
        <w:rPr>
          <w:rFonts w:ascii="Century Gothic" w:eastAsia="Calibri Light" w:hAnsi="Century Gothic" w:cs="Times New Roman"/>
          <w:lang w:val="en-AU"/>
        </w:rPr>
        <w:t>on the day of election</w:t>
      </w:r>
    </w:p>
    <w:p w14:paraId="56685087" w14:textId="77777777" w:rsidR="00D10B06" w:rsidRDefault="00684573" w:rsidP="00D10B06">
      <w:pPr>
        <w:numPr>
          <w:ilvl w:val="2"/>
          <w:numId w:val="8"/>
        </w:numPr>
        <w:tabs>
          <w:tab w:val="left" w:pos="284"/>
        </w:tabs>
        <w:spacing w:after="40" w:line="276" w:lineRule="auto"/>
        <w:ind w:right="-1"/>
        <w:contextualSpacing/>
        <w:jc w:val="both"/>
        <w:rPr>
          <w:rFonts w:ascii="Century Gothic" w:eastAsia="Calibri Light" w:hAnsi="Century Gothic" w:cs="Times New Roman"/>
          <w:lang w:val="en-AU"/>
        </w:rPr>
      </w:pPr>
      <w:r>
        <w:rPr>
          <w:rFonts w:ascii="Century Gothic" w:eastAsia="Calibri Light" w:hAnsi="Century Gothic" w:cs="Times New Roman"/>
          <w:lang w:val="en-AU"/>
        </w:rPr>
        <w:t xml:space="preserve">for </w:t>
      </w:r>
      <w:r w:rsidR="00553E46" w:rsidRPr="00553E46">
        <w:rPr>
          <w:rFonts w:ascii="Century Gothic" w:eastAsia="Calibri Light" w:hAnsi="Century Gothic" w:cs="Times New Roman"/>
        </w:rPr>
        <w:t xml:space="preserve">the </w:t>
      </w:r>
      <w:r>
        <w:rPr>
          <w:rFonts w:ascii="Century Gothic" w:eastAsia="Calibri Light" w:hAnsi="Century Gothic" w:cs="Times New Roman"/>
        </w:rPr>
        <w:t xml:space="preserve">celebration of the </w:t>
      </w:r>
      <w:proofErr w:type="spellStart"/>
      <w:r w:rsidR="00553E46" w:rsidRPr="00553E46">
        <w:rPr>
          <w:rFonts w:ascii="Century Gothic" w:eastAsia="Calibri Light" w:hAnsi="Century Gothic" w:cs="Times New Roman"/>
        </w:rPr>
        <w:t>Scrutinies</w:t>
      </w:r>
      <w:proofErr w:type="spellEnd"/>
    </w:p>
    <w:p w14:paraId="58127C6B" w14:textId="77777777" w:rsidR="00D10B06" w:rsidRDefault="00D10B06" w:rsidP="00D10B06">
      <w:pPr>
        <w:numPr>
          <w:ilvl w:val="2"/>
          <w:numId w:val="8"/>
        </w:numPr>
        <w:tabs>
          <w:tab w:val="left" w:pos="284"/>
        </w:tabs>
        <w:spacing w:after="40" w:line="276" w:lineRule="auto"/>
        <w:ind w:right="-1"/>
        <w:contextualSpacing/>
        <w:jc w:val="both"/>
        <w:rPr>
          <w:rFonts w:ascii="Century Gothic" w:eastAsia="Calibri Light" w:hAnsi="Century Gothic" w:cs="Times New Roman"/>
          <w:lang w:val="en-AU"/>
        </w:rPr>
      </w:pPr>
      <w:r w:rsidRPr="00D10B06">
        <w:rPr>
          <w:rFonts w:ascii="Century Gothic" w:eastAsia="Calibri Light" w:hAnsi="Century Gothic" w:cs="Times New Roman"/>
        </w:rPr>
        <w:t xml:space="preserve">for the </w:t>
      </w:r>
      <w:r w:rsidR="00553E46" w:rsidRPr="00D10B06">
        <w:rPr>
          <w:rFonts w:ascii="Century Gothic" w:eastAsia="Calibri Light" w:hAnsi="Century Gothic" w:cs="Times New Roman"/>
        </w:rPr>
        <w:t>presentations of the Creed and the Lord’s Prayer</w:t>
      </w:r>
    </w:p>
    <w:p w14:paraId="52C1B20E" w14:textId="77777777" w:rsidR="009D44E5" w:rsidRDefault="00D10B06" w:rsidP="009D44E5">
      <w:pPr>
        <w:numPr>
          <w:ilvl w:val="2"/>
          <w:numId w:val="8"/>
        </w:numPr>
        <w:tabs>
          <w:tab w:val="left" w:pos="284"/>
        </w:tabs>
        <w:spacing w:after="40" w:line="276" w:lineRule="auto"/>
        <w:ind w:right="-1"/>
        <w:contextualSpacing/>
        <w:jc w:val="both"/>
        <w:rPr>
          <w:rFonts w:ascii="Century Gothic" w:eastAsia="Calibri Light" w:hAnsi="Century Gothic" w:cs="Times New Roman"/>
          <w:lang w:val="en-AU"/>
        </w:rPr>
      </w:pPr>
      <w:r>
        <w:rPr>
          <w:rFonts w:ascii="Century Gothic" w:eastAsia="Calibri Light" w:hAnsi="Century Gothic" w:cs="Times New Roman"/>
          <w:lang w:val="en-AU"/>
        </w:rPr>
        <w:t xml:space="preserve">for </w:t>
      </w:r>
      <w:r w:rsidR="00553E46" w:rsidRPr="00D10B06">
        <w:rPr>
          <w:rFonts w:ascii="Century Gothic" w:eastAsia="Calibri Light" w:hAnsi="Century Gothic" w:cs="Times New Roman"/>
        </w:rPr>
        <w:t>the preparation rite on Holy Saturday</w:t>
      </w:r>
    </w:p>
    <w:p w14:paraId="6C66B195" w14:textId="0195182C" w:rsidR="00540871" w:rsidRPr="000E6331" w:rsidRDefault="008C2FA3" w:rsidP="009D44E5">
      <w:pPr>
        <w:numPr>
          <w:ilvl w:val="2"/>
          <w:numId w:val="8"/>
        </w:numPr>
        <w:tabs>
          <w:tab w:val="left" w:pos="284"/>
        </w:tabs>
        <w:spacing w:after="40" w:line="276" w:lineRule="auto"/>
        <w:ind w:right="-1"/>
        <w:contextualSpacing/>
        <w:jc w:val="both"/>
        <w:rPr>
          <w:rFonts w:ascii="Century Gothic" w:eastAsia="Calibri Light" w:hAnsi="Century Gothic" w:cs="Times New Roman"/>
          <w:lang w:val="en-AU"/>
        </w:rPr>
      </w:pPr>
      <w:r w:rsidRPr="009D44E5">
        <w:rPr>
          <w:rFonts w:ascii="Century Gothic" w:eastAsia="Calibri Light" w:hAnsi="Century Gothic" w:cs="Times New Roman"/>
        </w:rPr>
        <w:t>at the celebration of the sacraments of initiation</w:t>
      </w:r>
      <w:r w:rsidR="009D44E5">
        <w:rPr>
          <w:rFonts w:ascii="Century Gothic" w:eastAsia="Calibri Light" w:hAnsi="Century Gothic" w:cs="Times New Roman"/>
        </w:rPr>
        <w:t xml:space="preserve">, during which </w:t>
      </w:r>
      <w:r w:rsidR="000E6331">
        <w:rPr>
          <w:rFonts w:ascii="Century Gothic" w:eastAsia="Calibri Light" w:hAnsi="Century Gothic" w:cs="Times New Roman"/>
        </w:rPr>
        <w:t>and as required they</w:t>
      </w:r>
    </w:p>
    <w:p w14:paraId="10BFAA60" w14:textId="44E583C9" w:rsidR="000E6331" w:rsidRPr="009D44E5" w:rsidRDefault="000E6331" w:rsidP="000E6331">
      <w:pPr>
        <w:tabs>
          <w:tab w:val="left" w:pos="284"/>
        </w:tabs>
        <w:spacing w:after="40" w:line="276" w:lineRule="auto"/>
        <w:ind w:left="1080" w:right="-1"/>
        <w:contextualSpacing/>
        <w:jc w:val="both"/>
        <w:rPr>
          <w:rFonts w:ascii="Century Gothic" w:eastAsia="Calibri Light" w:hAnsi="Century Gothic" w:cs="Times New Roman"/>
          <w:lang w:val="en-AU"/>
        </w:rPr>
      </w:pPr>
      <w:r w:rsidRPr="003A5A83">
        <w:rPr>
          <w:rFonts w:ascii="Century Gothic" w:eastAsia="Calibri Light" w:hAnsi="Century Gothic" w:cs="Times New Roman"/>
          <w:lang w:val="en-AU"/>
        </w:rPr>
        <w:t xml:space="preserve">…testify to the faith of adult candidates or, together with the parents, to profess the Church’s faith, in which children are baptised.’ </w:t>
      </w:r>
      <w:r w:rsidRPr="003A5A83">
        <w:rPr>
          <w:rFonts w:ascii="Century Gothic" w:eastAsia="Calibri Light" w:hAnsi="Century Gothic" w:cs="Times New Roman"/>
          <w:sz w:val="18"/>
          <w:szCs w:val="18"/>
          <w:lang w:val="en-AU"/>
        </w:rPr>
        <w:t>[RCIA a 9]</w:t>
      </w:r>
    </w:p>
    <w:p w14:paraId="6DC09F26" w14:textId="59C32BF4" w:rsidR="008C2FA3" w:rsidRPr="003A5A83" w:rsidRDefault="00371B1D" w:rsidP="00CB4E02">
      <w:pPr>
        <w:numPr>
          <w:ilvl w:val="2"/>
          <w:numId w:val="8"/>
        </w:numPr>
        <w:tabs>
          <w:tab w:val="left" w:pos="284"/>
        </w:tabs>
        <w:spacing w:after="240" w:line="276" w:lineRule="auto"/>
        <w:ind w:left="1077" w:hanging="357"/>
        <w:jc w:val="both"/>
        <w:rPr>
          <w:rFonts w:ascii="Century Gothic" w:eastAsia="Calibri Light" w:hAnsi="Century Gothic" w:cs="Times New Roman"/>
          <w:lang w:val="en-AU"/>
        </w:rPr>
      </w:pPr>
      <w:r>
        <w:rPr>
          <w:rFonts w:ascii="Century Gothic" w:eastAsia="Calibri Light" w:hAnsi="Century Gothic" w:cs="Times New Roman"/>
          <w:lang w:val="en-AU"/>
        </w:rPr>
        <w:t>during the period of mystagogy</w:t>
      </w:r>
      <w:r w:rsidR="00255053">
        <w:rPr>
          <w:rFonts w:ascii="Century Gothic" w:eastAsia="Calibri Light" w:hAnsi="Century Gothic" w:cs="Times New Roman"/>
          <w:lang w:val="en-AU"/>
        </w:rPr>
        <w:t xml:space="preserve"> </w:t>
      </w:r>
      <w:r w:rsidR="00255053" w:rsidRPr="00255053">
        <w:rPr>
          <w:rFonts w:ascii="Century Gothic" w:eastAsia="Calibri Light" w:hAnsi="Century Gothic" w:cs="Times New Roman"/>
          <w:sz w:val="18"/>
          <w:szCs w:val="18"/>
          <w:lang w:val="en-AU"/>
        </w:rPr>
        <w:t>[RCIA a 11]</w:t>
      </w:r>
    </w:p>
    <w:p w14:paraId="4CB20E19" w14:textId="31E7021D" w:rsidR="0059237E" w:rsidRPr="008972E3" w:rsidRDefault="00CB4E02" w:rsidP="0059237E">
      <w:pPr>
        <w:tabs>
          <w:tab w:val="left" w:pos="284"/>
        </w:tabs>
        <w:spacing w:after="40" w:line="276" w:lineRule="auto"/>
        <w:contextualSpacing/>
        <w:jc w:val="both"/>
        <w:rPr>
          <w:rFonts w:ascii="Century Gothic" w:eastAsia="Calibri Light" w:hAnsi="Century Gothic" w:cs="Times New Roman"/>
          <w:sz w:val="16"/>
          <w:szCs w:val="16"/>
          <w:lang w:val="en-AU"/>
        </w:rPr>
      </w:pPr>
      <w:r>
        <w:rPr>
          <w:rFonts w:ascii="Century Gothic" w:eastAsia="Calibri Light" w:hAnsi="Century Gothic" w:cs="Times New Roman"/>
          <w:lang w:val="en-AU"/>
        </w:rPr>
        <w:lastRenderedPageBreak/>
        <w:t>For the baptism of a child</w:t>
      </w:r>
      <w:r w:rsidR="006C6A8F">
        <w:rPr>
          <w:rFonts w:ascii="Century Gothic" w:eastAsia="Calibri Light" w:hAnsi="Century Gothic" w:cs="Times New Roman"/>
          <w:lang w:val="en-AU"/>
        </w:rPr>
        <w:t>,</w:t>
      </w:r>
      <w:r w:rsidR="00A14D28">
        <w:rPr>
          <w:rFonts w:ascii="Century Gothic" w:eastAsia="Calibri Light" w:hAnsi="Century Gothic" w:cs="Times New Roman"/>
          <w:lang w:val="en-AU"/>
        </w:rPr>
        <w:t xml:space="preserve"> </w:t>
      </w:r>
      <w:r w:rsidR="008A02B3">
        <w:rPr>
          <w:rFonts w:ascii="Century Gothic" w:eastAsia="Calibri Light" w:hAnsi="Century Gothic" w:cs="Times New Roman"/>
          <w:lang w:val="en-AU"/>
        </w:rPr>
        <w:t>one godparent is required</w:t>
      </w:r>
      <w:r w:rsidR="00F128CB">
        <w:rPr>
          <w:rFonts w:ascii="Century Gothic" w:eastAsia="Calibri Light" w:hAnsi="Century Gothic" w:cs="Times New Roman"/>
          <w:lang w:val="en-AU"/>
        </w:rPr>
        <w:t xml:space="preserve">, however </w:t>
      </w:r>
      <w:r w:rsidR="00EB6192">
        <w:rPr>
          <w:rFonts w:ascii="Century Gothic" w:eastAsia="Calibri Light" w:hAnsi="Century Gothic" w:cs="Times New Roman"/>
          <w:lang w:val="en-AU"/>
        </w:rPr>
        <w:t>two</w:t>
      </w:r>
      <w:r w:rsidR="00CD6C3D">
        <w:rPr>
          <w:rFonts w:ascii="Century Gothic" w:eastAsia="Calibri Light" w:hAnsi="Century Gothic" w:cs="Times New Roman"/>
          <w:lang w:val="en-AU"/>
        </w:rPr>
        <w:t xml:space="preserve"> may be chosen</w:t>
      </w:r>
      <w:r w:rsidR="00EB6192">
        <w:rPr>
          <w:rFonts w:ascii="Century Gothic" w:eastAsia="Calibri Light" w:hAnsi="Century Gothic" w:cs="Times New Roman"/>
          <w:lang w:val="en-AU"/>
        </w:rPr>
        <w:t xml:space="preserve"> </w:t>
      </w:r>
      <w:proofErr w:type="gramStart"/>
      <w:r w:rsidR="00EB6192">
        <w:rPr>
          <w:rFonts w:ascii="Century Gothic" w:eastAsia="Calibri Light" w:hAnsi="Century Gothic" w:cs="Times New Roman"/>
          <w:lang w:val="en-AU"/>
        </w:rPr>
        <w:t>provided that</w:t>
      </w:r>
      <w:proofErr w:type="gramEnd"/>
      <w:r w:rsidR="00EB6192">
        <w:rPr>
          <w:rFonts w:ascii="Century Gothic" w:eastAsia="Calibri Light" w:hAnsi="Century Gothic" w:cs="Times New Roman"/>
          <w:lang w:val="en-AU"/>
        </w:rPr>
        <w:t xml:space="preserve"> </w:t>
      </w:r>
      <w:r w:rsidR="00CC355C">
        <w:rPr>
          <w:rFonts w:ascii="Century Gothic" w:eastAsia="Calibri Light" w:hAnsi="Century Gothic" w:cs="Times New Roman"/>
        </w:rPr>
        <w:t>t</w:t>
      </w:r>
      <w:r w:rsidR="00C95489" w:rsidRPr="00C95489">
        <w:rPr>
          <w:rFonts w:ascii="Century Gothic" w:eastAsia="Calibri Light" w:hAnsi="Century Gothic" w:cs="Times New Roman"/>
        </w:rPr>
        <w:t xml:space="preserve">here is </w:t>
      </w:r>
      <w:r w:rsidR="00F80070">
        <w:rPr>
          <w:rFonts w:ascii="Century Gothic" w:eastAsia="Calibri Light" w:hAnsi="Century Gothic" w:cs="Times New Roman"/>
        </w:rPr>
        <w:t>one male and one female</w:t>
      </w:r>
      <w:r w:rsidR="008972E3">
        <w:rPr>
          <w:rFonts w:ascii="Century Gothic" w:eastAsia="Calibri Light" w:hAnsi="Century Gothic" w:cs="Times New Roman"/>
        </w:rPr>
        <w:t xml:space="preserve">. </w:t>
      </w:r>
      <w:r w:rsidR="00534803" w:rsidRPr="008972E3">
        <w:rPr>
          <w:rFonts w:ascii="Century Gothic" w:eastAsia="Calibri Light" w:hAnsi="Century Gothic" w:cs="Times New Roman"/>
          <w:sz w:val="18"/>
          <w:szCs w:val="18"/>
        </w:rPr>
        <w:t xml:space="preserve">(Canon </w:t>
      </w:r>
      <w:r w:rsidR="005B796E" w:rsidRPr="008972E3">
        <w:rPr>
          <w:rFonts w:ascii="Century Gothic" w:eastAsia="Calibri Light" w:hAnsi="Century Gothic" w:cs="Times New Roman"/>
          <w:sz w:val="18"/>
          <w:szCs w:val="18"/>
        </w:rPr>
        <w:t>8</w:t>
      </w:r>
      <w:r w:rsidR="004C4A98" w:rsidRPr="008972E3">
        <w:rPr>
          <w:rFonts w:ascii="Century Gothic" w:eastAsia="Calibri Light" w:hAnsi="Century Gothic" w:cs="Times New Roman"/>
          <w:sz w:val="18"/>
          <w:szCs w:val="18"/>
        </w:rPr>
        <w:t>73)</w:t>
      </w:r>
    </w:p>
    <w:p w14:paraId="13580CA0" w14:textId="2E066874" w:rsidR="00426AB2" w:rsidRPr="008972E3" w:rsidRDefault="00426AB2" w:rsidP="009D27A0">
      <w:pPr>
        <w:spacing w:after="0"/>
        <w:ind w:right="-1"/>
        <w:rPr>
          <w:rFonts w:ascii="Century Gothic" w:eastAsia="Calibri Light" w:hAnsi="Century Gothic" w:cs="Times New Roman"/>
          <w:sz w:val="16"/>
          <w:szCs w:val="16"/>
        </w:rPr>
      </w:pPr>
    </w:p>
    <w:p w14:paraId="4EAD34E5" w14:textId="1892818C" w:rsidR="003A5A83" w:rsidRPr="00F44A81" w:rsidRDefault="00F44A81" w:rsidP="00F44A81">
      <w:pPr>
        <w:spacing w:after="40" w:line="276" w:lineRule="auto"/>
        <w:jc w:val="both"/>
        <w:rPr>
          <w:rFonts w:ascii="Century Gothic" w:eastAsia="Calibri Light" w:hAnsi="Century Gothic" w:cs="Times New Roman"/>
          <w:b/>
          <w:bCs/>
          <w:lang w:val="en-AU"/>
        </w:rPr>
      </w:pPr>
      <w:r w:rsidRPr="00F44A81">
        <w:rPr>
          <w:rFonts w:ascii="Century Gothic" w:eastAsia="Calibri Light" w:hAnsi="Century Gothic" w:cs="Times New Roman"/>
          <w:b/>
          <w:bCs/>
          <w:lang w:val="en-AU"/>
        </w:rPr>
        <w:t>Christian witnesses</w:t>
      </w:r>
    </w:p>
    <w:p w14:paraId="63E81316" w14:textId="00C96BF4" w:rsidR="00F44A81" w:rsidRPr="0045746A" w:rsidRDefault="000E40B1" w:rsidP="00F44A81">
      <w:pPr>
        <w:tabs>
          <w:tab w:val="left" w:pos="284"/>
        </w:tabs>
        <w:spacing w:after="200" w:line="276" w:lineRule="auto"/>
        <w:rPr>
          <w:rFonts w:ascii="Century Gothic" w:eastAsia="Calibri Light" w:hAnsi="Century Gothic" w:cs="Times New Roman"/>
          <w:sz w:val="18"/>
          <w:szCs w:val="18"/>
          <w:lang w:val="en-AU"/>
        </w:rPr>
      </w:pPr>
      <w:r>
        <w:rPr>
          <w:rFonts w:ascii="Century Gothic" w:eastAsia="Calibri Light" w:hAnsi="Century Gothic" w:cs="Times New Roman"/>
          <w:lang w:val="en-AU"/>
        </w:rPr>
        <w:t>A</w:t>
      </w:r>
      <w:r w:rsidR="00F44A81">
        <w:rPr>
          <w:rFonts w:ascii="Century Gothic" w:eastAsia="Calibri Light" w:hAnsi="Century Gothic" w:cs="Times New Roman"/>
          <w:lang w:val="en-AU"/>
        </w:rPr>
        <w:t xml:space="preserve"> baptised Christian from a non-</w:t>
      </w:r>
      <w:r w:rsidR="00CD6397">
        <w:rPr>
          <w:rFonts w:ascii="Century Gothic" w:eastAsia="Calibri Light" w:hAnsi="Century Gothic" w:cs="Times New Roman"/>
          <w:lang w:val="en-AU"/>
        </w:rPr>
        <w:t xml:space="preserve">Catholic </w:t>
      </w:r>
      <w:r w:rsidR="00F44A81">
        <w:rPr>
          <w:rFonts w:ascii="Century Gothic" w:eastAsia="Calibri Light" w:hAnsi="Century Gothic" w:cs="Times New Roman"/>
          <w:lang w:val="en-AU"/>
        </w:rPr>
        <w:t>ecclesial community</w:t>
      </w:r>
      <w:r w:rsidR="00F33386">
        <w:rPr>
          <w:rFonts w:ascii="Century Gothic" w:eastAsia="Calibri Light" w:hAnsi="Century Gothic" w:cs="Times New Roman"/>
          <w:lang w:val="en-AU"/>
        </w:rPr>
        <w:t xml:space="preserve"> </w:t>
      </w:r>
      <w:r w:rsidR="000234B4">
        <w:rPr>
          <w:rFonts w:ascii="Century Gothic" w:eastAsia="Calibri Light" w:hAnsi="Century Gothic" w:cs="Times New Roman"/>
          <w:lang w:val="en-AU"/>
        </w:rPr>
        <w:t>m</w:t>
      </w:r>
      <w:r w:rsidR="00F33386">
        <w:rPr>
          <w:rFonts w:ascii="Century Gothic" w:eastAsia="Calibri Light" w:hAnsi="Century Gothic" w:cs="Times New Roman"/>
          <w:lang w:val="en-AU"/>
        </w:rPr>
        <w:t xml:space="preserve">ay be a Christian </w:t>
      </w:r>
      <w:r w:rsidR="00F44A81">
        <w:rPr>
          <w:rFonts w:ascii="Century Gothic" w:eastAsia="Calibri Light" w:hAnsi="Century Gothic" w:cs="Times New Roman"/>
          <w:lang w:val="en-AU"/>
        </w:rPr>
        <w:t xml:space="preserve">witness to the baptism </w:t>
      </w:r>
      <w:r w:rsidR="00FC45F6">
        <w:rPr>
          <w:rFonts w:ascii="Century Gothic" w:eastAsia="Calibri Light" w:hAnsi="Century Gothic" w:cs="Times New Roman"/>
          <w:lang w:val="en-AU"/>
        </w:rPr>
        <w:t xml:space="preserve">only when there is a </w:t>
      </w:r>
      <w:r w:rsidR="00F44A81">
        <w:rPr>
          <w:rFonts w:ascii="Century Gothic" w:eastAsia="Calibri Light" w:hAnsi="Century Gothic" w:cs="Times New Roman"/>
          <w:lang w:val="en-AU"/>
        </w:rPr>
        <w:t xml:space="preserve">Catholic godparent. </w:t>
      </w:r>
      <w:r w:rsidR="00F44A81" w:rsidRPr="0045746A">
        <w:rPr>
          <w:rFonts w:ascii="Century Gothic" w:eastAsia="Calibri Light" w:hAnsi="Century Gothic" w:cs="Times New Roman"/>
          <w:sz w:val="18"/>
          <w:szCs w:val="18"/>
          <w:lang w:val="en-AU"/>
        </w:rPr>
        <w:t>[RCIA a 10.4], (Canon 874.2)</w:t>
      </w:r>
    </w:p>
    <w:p w14:paraId="56A8DDCB" w14:textId="77777777" w:rsidR="008A5BBB" w:rsidRPr="00F36C6D" w:rsidRDefault="008A5BBB" w:rsidP="00345DB0">
      <w:pPr>
        <w:tabs>
          <w:tab w:val="left" w:pos="4170"/>
        </w:tabs>
        <w:rPr>
          <w:rFonts w:ascii="Century Gothic" w:hAnsi="Century Gothic"/>
        </w:rPr>
      </w:pPr>
    </w:p>
    <w:p w14:paraId="0144C63C" w14:textId="77777777" w:rsidR="008A5BBB" w:rsidRPr="00F36C6D" w:rsidRDefault="008A5BBB" w:rsidP="00345DB0">
      <w:pPr>
        <w:tabs>
          <w:tab w:val="left" w:pos="4170"/>
        </w:tabs>
        <w:rPr>
          <w:rFonts w:ascii="Century Gothic" w:hAnsi="Century Gothic"/>
        </w:rPr>
      </w:pPr>
    </w:p>
    <w:p w14:paraId="282FE055" w14:textId="77777777" w:rsidR="008A5BBB" w:rsidRPr="00F36C6D" w:rsidRDefault="008A5BBB" w:rsidP="00345DB0">
      <w:pPr>
        <w:tabs>
          <w:tab w:val="left" w:pos="4170"/>
        </w:tabs>
        <w:rPr>
          <w:rFonts w:ascii="Century Gothic" w:hAnsi="Century Gothic"/>
        </w:rPr>
      </w:pPr>
    </w:p>
    <w:p w14:paraId="40875DE0" w14:textId="77777777" w:rsidR="008A5BBB" w:rsidRPr="00F36C6D" w:rsidRDefault="008A5BBB" w:rsidP="00345DB0">
      <w:pPr>
        <w:tabs>
          <w:tab w:val="left" w:pos="4170"/>
        </w:tabs>
        <w:rPr>
          <w:rFonts w:ascii="Century Gothic" w:hAnsi="Century Gothic"/>
        </w:rPr>
      </w:pPr>
    </w:p>
    <w:p w14:paraId="5D77001F" w14:textId="77777777" w:rsidR="008A5BBB" w:rsidRPr="00F36C6D" w:rsidRDefault="008A5BBB" w:rsidP="00345DB0">
      <w:pPr>
        <w:tabs>
          <w:tab w:val="left" w:pos="4170"/>
        </w:tabs>
        <w:rPr>
          <w:rFonts w:ascii="Century Gothic" w:hAnsi="Century Gothic"/>
        </w:rPr>
      </w:pPr>
    </w:p>
    <w:p w14:paraId="4B1E874B" w14:textId="77777777" w:rsidR="008A5BBB" w:rsidRPr="00F36C6D" w:rsidRDefault="008A5BBB" w:rsidP="00345DB0">
      <w:pPr>
        <w:tabs>
          <w:tab w:val="left" w:pos="4170"/>
        </w:tabs>
        <w:rPr>
          <w:rFonts w:ascii="Century Gothic" w:hAnsi="Century Gothic"/>
        </w:rPr>
      </w:pPr>
    </w:p>
    <w:p w14:paraId="39304E2D" w14:textId="77777777" w:rsidR="008A5BBB" w:rsidRPr="00F36C6D" w:rsidRDefault="008A5BBB" w:rsidP="00345DB0">
      <w:pPr>
        <w:tabs>
          <w:tab w:val="left" w:pos="4170"/>
        </w:tabs>
        <w:rPr>
          <w:rFonts w:ascii="Century Gothic" w:hAnsi="Century Gothic"/>
        </w:rPr>
      </w:pPr>
    </w:p>
    <w:p w14:paraId="1DCC6786" w14:textId="77777777" w:rsidR="008A5BBB" w:rsidRPr="00F36C6D" w:rsidRDefault="008A5BBB" w:rsidP="00345DB0">
      <w:pPr>
        <w:tabs>
          <w:tab w:val="left" w:pos="4170"/>
        </w:tabs>
        <w:rPr>
          <w:rFonts w:ascii="Century Gothic" w:hAnsi="Century Gothic"/>
        </w:rPr>
      </w:pPr>
    </w:p>
    <w:p w14:paraId="0C4DCEC8" w14:textId="77777777" w:rsidR="008A5BBB" w:rsidRPr="00F36C6D" w:rsidRDefault="008A5BBB" w:rsidP="00345DB0">
      <w:pPr>
        <w:tabs>
          <w:tab w:val="left" w:pos="4170"/>
        </w:tabs>
        <w:rPr>
          <w:rFonts w:ascii="Century Gothic" w:hAnsi="Century Gothic"/>
        </w:rPr>
      </w:pPr>
    </w:p>
    <w:p w14:paraId="195B9A24" w14:textId="77777777" w:rsidR="008A5BBB" w:rsidRPr="00F36C6D" w:rsidRDefault="008A5BBB" w:rsidP="00345DB0">
      <w:pPr>
        <w:tabs>
          <w:tab w:val="left" w:pos="4170"/>
        </w:tabs>
        <w:rPr>
          <w:rFonts w:ascii="Century Gothic" w:hAnsi="Century Gothic"/>
        </w:rPr>
      </w:pPr>
    </w:p>
    <w:p w14:paraId="11F0C398" w14:textId="77777777" w:rsidR="008A5BBB" w:rsidRPr="00F36C6D" w:rsidRDefault="008A5BBB" w:rsidP="00345DB0">
      <w:pPr>
        <w:tabs>
          <w:tab w:val="left" w:pos="4170"/>
        </w:tabs>
        <w:rPr>
          <w:rFonts w:ascii="Century Gothic" w:hAnsi="Century Gothic"/>
        </w:rPr>
      </w:pPr>
    </w:p>
    <w:p w14:paraId="100CB57C" w14:textId="77777777" w:rsidR="008A5BBB" w:rsidRPr="00F36C6D" w:rsidRDefault="008A5BBB" w:rsidP="00345DB0">
      <w:pPr>
        <w:tabs>
          <w:tab w:val="left" w:pos="4170"/>
        </w:tabs>
        <w:rPr>
          <w:rFonts w:ascii="Century Gothic" w:hAnsi="Century Gothic"/>
        </w:rPr>
      </w:pPr>
    </w:p>
    <w:p w14:paraId="1FD4D659" w14:textId="77777777" w:rsidR="008A5BBB" w:rsidRPr="00F36C6D" w:rsidRDefault="008A5BBB" w:rsidP="00345DB0">
      <w:pPr>
        <w:tabs>
          <w:tab w:val="left" w:pos="4170"/>
        </w:tabs>
        <w:rPr>
          <w:rFonts w:ascii="Century Gothic" w:hAnsi="Century Gothic"/>
        </w:rPr>
      </w:pPr>
    </w:p>
    <w:p w14:paraId="1BC079FC" w14:textId="77777777" w:rsidR="008A5BBB" w:rsidRPr="00F36C6D" w:rsidRDefault="008A5BBB" w:rsidP="00345DB0">
      <w:pPr>
        <w:tabs>
          <w:tab w:val="left" w:pos="4170"/>
        </w:tabs>
        <w:rPr>
          <w:rFonts w:ascii="Century Gothic" w:hAnsi="Century Gothic"/>
        </w:rPr>
      </w:pPr>
    </w:p>
    <w:p w14:paraId="2701F704" w14:textId="07C02621" w:rsidR="008A5BBB" w:rsidRDefault="008A5BBB" w:rsidP="00345DB0">
      <w:pPr>
        <w:tabs>
          <w:tab w:val="left" w:pos="4170"/>
        </w:tabs>
        <w:rPr>
          <w:rFonts w:ascii="Century Gothic" w:hAnsi="Century Gothic"/>
        </w:rPr>
      </w:pPr>
    </w:p>
    <w:p w14:paraId="6370874B" w14:textId="07C02621" w:rsidR="00831552" w:rsidRDefault="00831552" w:rsidP="00345DB0">
      <w:pPr>
        <w:tabs>
          <w:tab w:val="left" w:pos="4170"/>
        </w:tabs>
        <w:rPr>
          <w:rFonts w:ascii="Century Gothic" w:hAnsi="Century Gothic"/>
        </w:rPr>
      </w:pPr>
    </w:p>
    <w:p w14:paraId="705E9B72" w14:textId="07C02621" w:rsidR="00831552" w:rsidRDefault="00831552" w:rsidP="00345DB0">
      <w:pPr>
        <w:tabs>
          <w:tab w:val="left" w:pos="4170"/>
        </w:tabs>
        <w:rPr>
          <w:rFonts w:ascii="Century Gothic" w:hAnsi="Century Gothic"/>
        </w:rPr>
      </w:pPr>
    </w:p>
    <w:p w14:paraId="23069D3C" w14:textId="07C02621" w:rsidR="00831552" w:rsidRDefault="00831552" w:rsidP="00345DB0">
      <w:pPr>
        <w:tabs>
          <w:tab w:val="left" w:pos="4170"/>
        </w:tabs>
        <w:rPr>
          <w:rFonts w:ascii="Century Gothic" w:hAnsi="Century Gothic"/>
        </w:rPr>
      </w:pPr>
    </w:p>
    <w:p w14:paraId="32837CA2" w14:textId="07C02621" w:rsidR="00831552" w:rsidRPr="00F36C6D" w:rsidRDefault="00831552" w:rsidP="00345DB0">
      <w:pPr>
        <w:tabs>
          <w:tab w:val="left" w:pos="4170"/>
        </w:tabs>
        <w:rPr>
          <w:rFonts w:ascii="Century Gothic" w:hAnsi="Century Gothic"/>
        </w:rPr>
      </w:pPr>
    </w:p>
    <w:p w14:paraId="56A494A9" w14:textId="77777777" w:rsidR="00345DB0" w:rsidRPr="00F36C6D" w:rsidRDefault="00345DB0" w:rsidP="00345DB0">
      <w:pPr>
        <w:tabs>
          <w:tab w:val="left" w:pos="4170"/>
        </w:tabs>
        <w:rPr>
          <w:rFonts w:ascii="Century Gothic" w:hAnsi="Century Gothic"/>
        </w:rPr>
      </w:pPr>
    </w:p>
    <w:p w14:paraId="74E5CBA6" w14:textId="77777777" w:rsidR="00345DB0" w:rsidRPr="00F36C6D" w:rsidRDefault="00345DB0" w:rsidP="00345DB0">
      <w:pPr>
        <w:tabs>
          <w:tab w:val="left" w:pos="4170"/>
        </w:tabs>
        <w:rPr>
          <w:rFonts w:ascii="Century Gothic" w:hAnsi="Century Gothic"/>
        </w:rPr>
      </w:pPr>
    </w:p>
    <w:p w14:paraId="25AB95A5" w14:textId="6D6F9B72" w:rsidR="00345DB0" w:rsidRPr="00345DB0" w:rsidRDefault="00345DB0" w:rsidP="00345DB0">
      <w:pPr>
        <w:tabs>
          <w:tab w:val="left" w:pos="4170"/>
        </w:tabs>
        <w:rPr>
          <w:rFonts w:ascii="Century Gothic" w:hAnsi="Century Gothic"/>
        </w:rPr>
      </w:pPr>
      <w:r w:rsidRPr="00345DB0">
        <w:rPr>
          <w:rFonts w:ascii="Century Gothic" w:hAnsi="Century Gothic"/>
        </w:rPr>
        <w:t>Acknowledgments</w:t>
      </w:r>
    </w:p>
    <w:p w14:paraId="5CB6500D" w14:textId="0AA6377E" w:rsidR="00345DB0" w:rsidRDefault="00345DB0" w:rsidP="00345DB0">
      <w:pPr>
        <w:tabs>
          <w:tab w:val="left" w:pos="4170"/>
        </w:tabs>
        <w:rPr>
          <w:rFonts w:ascii="Century Gothic" w:eastAsia="Calibri Light" w:hAnsi="Century Gothic" w:cs="Times New Roman"/>
          <w:color w:val="0000FF"/>
          <w:sz w:val="18"/>
          <w:szCs w:val="18"/>
          <w:u w:val="single"/>
          <w:lang w:val="en-AU"/>
        </w:rPr>
      </w:pPr>
      <w:r w:rsidRPr="00345DB0">
        <w:rPr>
          <w:rFonts w:ascii="Century Gothic" w:eastAsia="Calibri Light" w:hAnsi="Century Gothic" w:cs="Times New Roman"/>
          <w:sz w:val="18"/>
          <w:szCs w:val="18"/>
          <w:lang w:val="en-AU"/>
        </w:rPr>
        <w:t xml:space="preserve">Francis, 2013. </w:t>
      </w:r>
      <w:r w:rsidRPr="00345DB0">
        <w:rPr>
          <w:rFonts w:ascii="Century Gothic" w:eastAsia="Calibri Light" w:hAnsi="Century Gothic" w:cs="Times New Roman"/>
          <w:i/>
          <w:iCs/>
          <w:sz w:val="18"/>
          <w:szCs w:val="18"/>
          <w:lang w:val="en-AU"/>
        </w:rPr>
        <w:t xml:space="preserve">Encyclical Letter Lumen Fidei of the Supreme Pontiff Francis. </w:t>
      </w:r>
      <w:r w:rsidRPr="00345DB0">
        <w:rPr>
          <w:rFonts w:ascii="Century Gothic" w:eastAsia="Calibri Light" w:hAnsi="Century Gothic" w:cs="Times New Roman"/>
          <w:sz w:val="18"/>
          <w:szCs w:val="18"/>
          <w:lang w:val="en-AU"/>
        </w:rPr>
        <w:t xml:space="preserve">1st Ed. </w:t>
      </w:r>
      <w:proofErr w:type="spellStart"/>
      <w:r w:rsidRPr="00345DB0">
        <w:rPr>
          <w:rFonts w:ascii="Century Gothic" w:eastAsia="Calibri Light" w:hAnsi="Century Gothic" w:cs="Times New Roman"/>
          <w:sz w:val="18"/>
          <w:szCs w:val="18"/>
          <w:lang w:val="en-AU"/>
        </w:rPr>
        <w:t>Libreria</w:t>
      </w:r>
      <w:proofErr w:type="spellEnd"/>
      <w:r w:rsidRPr="00345DB0">
        <w:rPr>
          <w:rFonts w:ascii="Century Gothic" w:eastAsia="Calibri Light" w:hAnsi="Century Gothic" w:cs="Times New Roman"/>
          <w:sz w:val="18"/>
          <w:szCs w:val="18"/>
          <w:lang w:val="en-AU"/>
        </w:rPr>
        <w:t xml:space="preserve"> </w:t>
      </w:r>
      <w:proofErr w:type="spellStart"/>
      <w:r w:rsidRPr="00345DB0">
        <w:rPr>
          <w:rFonts w:ascii="Century Gothic" w:eastAsia="Calibri Light" w:hAnsi="Century Gothic" w:cs="Times New Roman"/>
          <w:sz w:val="18"/>
          <w:szCs w:val="18"/>
          <w:lang w:val="en-AU"/>
        </w:rPr>
        <w:t>Editrice</w:t>
      </w:r>
      <w:proofErr w:type="spellEnd"/>
      <w:r w:rsidRPr="00345DB0">
        <w:rPr>
          <w:rFonts w:ascii="Century Gothic" w:eastAsia="Calibri Light" w:hAnsi="Century Gothic" w:cs="Times New Roman"/>
          <w:sz w:val="18"/>
          <w:szCs w:val="18"/>
          <w:lang w:val="en-AU"/>
        </w:rPr>
        <w:t xml:space="preserve"> </w:t>
      </w:r>
      <w:proofErr w:type="spellStart"/>
      <w:r w:rsidRPr="00345DB0">
        <w:rPr>
          <w:rFonts w:ascii="Century Gothic" w:eastAsia="Calibri Light" w:hAnsi="Century Gothic" w:cs="Times New Roman"/>
          <w:sz w:val="18"/>
          <w:szCs w:val="18"/>
          <w:lang w:val="en-AU"/>
        </w:rPr>
        <w:t>Vaticana</w:t>
      </w:r>
      <w:proofErr w:type="spellEnd"/>
      <w:r w:rsidRPr="00345DB0">
        <w:rPr>
          <w:rFonts w:ascii="Century Gothic" w:eastAsia="Calibri Light" w:hAnsi="Century Gothic" w:cs="Times New Roman"/>
          <w:sz w:val="18"/>
          <w:szCs w:val="18"/>
          <w:lang w:val="en-AU"/>
        </w:rPr>
        <w:t xml:space="preserve">. Retrieved from </w:t>
      </w:r>
      <w:hyperlink r:id="rId24" w:history="1">
        <w:r w:rsidRPr="00345DB0">
          <w:rPr>
            <w:rFonts w:ascii="Century Gothic" w:eastAsia="Calibri Light" w:hAnsi="Century Gothic" w:cs="Times New Roman"/>
            <w:color w:val="0000FF"/>
            <w:sz w:val="18"/>
            <w:szCs w:val="18"/>
            <w:u w:val="single"/>
            <w:lang w:val="en-AU"/>
          </w:rPr>
          <w:t>Lumen fidei (29 June 2013) | Francis (vatican.va)</w:t>
        </w:r>
      </w:hyperlink>
    </w:p>
    <w:p w14:paraId="76AF8702" w14:textId="38C763A6" w:rsidR="00291C89" w:rsidRDefault="00F7450D" w:rsidP="00345DB0">
      <w:pPr>
        <w:tabs>
          <w:tab w:val="left" w:pos="4170"/>
        </w:tabs>
        <w:rPr>
          <w:rFonts w:ascii="Century Gothic" w:eastAsia="Calibri Light" w:hAnsi="Century Gothic" w:cs="Times New Roman"/>
          <w:sz w:val="18"/>
          <w:szCs w:val="18"/>
        </w:rPr>
      </w:pPr>
      <w:r>
        <w:rPr>
          <w:rFonts w:ascii="Century Gothic" w:eastAsia="Calibri Light" w:hAnsi="Century Gothic" w:cs="Times New Roman"/>
          <w:i/>
          <w:iCs/>
          <w:sz w:val="18"/>
          <w:szCs w:val="18"/>
        </w:rPr>
        <w:t xml:space="preserve">Rite of Christian Initiation of Adults. </w:t>
      </w:r>
      <w:r w:rsidRPr="00F7450D">
        <w:rPr>
          <w:rFonts w:ascii="Century Gothic" w:eastAsia="Calibri Light" w:hAnsi="Century Gothic" w:cs="Times New Roman"/>
          <w:sz w:val="18"/>
          <w:szCs w:val="18"/>
        </w:rPr>
        <w:t>Study Edition</w:t>
      </w:r>
      <w:r>
        <w:rPr>
          <w:rFonts w:ascii="Century Gothic" w:eastAsia="Calibri Light" w:hAnsi="Century Gothic" w:cs="Times New Roman"/>
          <w:i/>
          <w:iCs/>
          <w:sz w:val="18"/>
          <w:szCs w:val="18"/>
        </w:rPr>
        <w:t>.</w:t>
      </w:r>
      <w:r w:rsidR="00291C89" w:rsidRPr="00291C89">
        <w:rPr>
          <w:rFonts w:ascii="Century Gothic" w:eastAsia="Calibri Light" w:hAnsi="Century Gothic" w:cs="Times New Roman"/>
          <w:sz w:val="18"/>
          <w:szCs w:val="18"/>
        </w:rPr>
        <w:t xml:space="preserve"> </w:t>
      </w:r>
      <w:r w:rsidR="003303B0">
        <w:rPr>
          <w:rFonts w:ascii="Century Gothic" w:eastAsia="Calibri Light" w:hAnsi="Century Gothic" w:cs="Times New Roman"/>
          <w:sz w:val="18"/>
          <w:szCs w:val="18"/>
        </w:rPr>
        <w:t>Australia</w:t>
      </w:r>
      <w:r w:rsidR="00291C89" w:rsidRPr="00291C89">
        <w:rPr>
          <w:rFonts w:ascii="Century Gothic" w:eastAsia="Calibri Light" w:hAnsi="Century Gothic" w:cs="Times New Roman"/>
          <w:sz w:val="18"/>
          <w:szCs w:val="18"/>
        </w:rPr>
        <w:t xml:space="preserve">: </w:t>
      </w:r>
      <w:r w:rsidR="004228D6">
        <w:rPr>
          <w:rFonts w:ascii="Century Gothic" w:eastAsia="Calibri Light" w:hAnsi="Century Gothic" w:cs="Times New Roman"/>
          <w:sz w:val="18"/>
          <w:szCs w:val="18"/>
        </w:rPr>
        <w:t>St Pauls Publication</w:t>
      </w:r>
      <w:r w:rsidR="00291C89" w:rsidRPr="00291C89">
        <w:rPr>
          <w:rFonts w:ascii="Century Gothic" w:eastAsia="Calibri Light" w:hAnsi="Century Gothic" w:cs="Times New Roman"/>
          <w:sz w:val="18"/>
          <w:szCs w:val="18"/>
        </w:rPr>
        <w:t xml:space="preserve">, </w:t>
      </w:r>
      <w:r w:rsidR="00280464">
        <w:rPr>
          <w:rFonts w:ascii="Century Gothic" w:eastAsia="Calibri Light" w:hAnsi="Century Gothic" w:cs="Times New Roman"/>
          <w:sz w:val="18"/>
          <w:szCs w:val="18"/>
        </w:rPr>
        <w:t>1985</w:t>
      </w:r>
      <w:r w:rsidR="00C40501">
        <w:rPr>
          <w:rFonts w:ascii="Century Gothic" w:eastAsia="Calibri Light" w:hAnsi="Century Gothic" w:cs="Times New Roman"/>
          <w:sz w:val="18"/>
          <w:szCs w:val="18"/>
        </w:rPr>
        <w:t>, ICEL</w:t>
      </w:r>
      <w:r w:rsidR="00291C89" w:rsidRPr="00291C89">
        <w:rPr>
          <w:rFonts w:ascii="Century Gothic" w:eastAsia="Calibri Light" w:hAnsi="Century Gothic" w:cs="Times New Roman"/>
          <w:sz w:val="18"/>
          <w:szCs w:val="18"/>
        </w:rPr>
        <w:t>.</w:t>
      </w:r>
    </w:p>
    <w:p w14:paraId="120A0880" w14:textId="61723D88" w:rsidR="00360AD4" w:rsidRDefault="00BF0FA1" w:rsidP="00345DB0">
      <w:pPr>
        <w:tabs>
          <w:tab w:val="left" w:pos="4170"/>
        </w:tabs>
        <w:rPr>
          <w:rStyle w:val="Hyperlink"/>
          <w:rFonts w:ascii="Century Gothic" w:hAnsi="Century Gothic"/>
          <w:sz w:val="18"/>
          <w:szCs w:val="18"/>
        </w:rPr>
      </w:pPr>
      <w:r w:rsidRPr="001758C0">
        <w:rPr>
          <w:rFonts w:ascii="Century Gothic" w:hAnsi="Century Gothic"/>
          <w:sz w:val="18"/>
          <w:szCs w:val="18"/>
        </w:rPr>
        <w:t xml:space="preserve">The Code of Canon Law. </w:t>
      </w:r>
      <w:r w:rsidR="001C4DE1">
        <w:rPr>
          <w:rFonts w:ascii="Century Gothic" w:hAnsi="Century Gothic"/>
          <w:sz w:val="18"/>
          <w:szCs w:val="18"/>
        </w:rPr>
        <w:t>Accessed</w:t>
      </w:r>
      <w:r w:rsidRPr="001758C0">
        <w:rPr>
          <w:rFonts w:ascii="Century Gothic" w:hAnsi="Century Gothic"/>
          <w:sz w:val="18"/>
          <w:szCs w:val="18"/>
        </w:rPr>
        <w:t xml:space="preserve"> </w:t>
      </w:r>
      <w:r w:rsidR="001758C0" w:rsidRPr="001758C0">
        <w:rPr>
          <w:rFonts w:ascii="Century Gothic" w:hAnsi="Century Gothic"/>
          <w:sz w:val="18"/>
          <w:szCs w:val="18"/>
        </w:rPr>
        <w:t>May 2, 2023</w:t>
      </w:r>
      <w:r w:rsidRPr="001758C0">
        <w:rPr>
          <w:rFonts w:ascii="Century Gothic" w:hAnsi="Century Gothic"/>
          <w:sz w:val="18"/>
          <w:szCs w:val="18"/>
        </w:rPr>
        <w:t>. Vatican.va.</w:t>
      </w:r>
      <w:r w:rsidR="001758C0" w:rsidRPr="001758C0">
        <w:rPr>
          <w:rFonts w:ascii="Century Gothic" w:hAnsi="Century Gothic"/>
          <w:sz w:val="18"/>
          <w:szCs w:val="18"/>
        </w:rPr>
        <w:t xml:space="preserve"> </w:t>
      </w:r>
      <w:hyperlink r:id="rId25" w:history="1">
        <w:r w:rsidR="00A13050" w:rsidRPr="001758C0">
          <w:rPr>
            <w:rStyle w:val="Hyperlink"/>
            <w:rFonts w:ascii="Century Gothic" w:hAnsi="Century Gothic"/>
            <w:sz w:val="18"/>
            <w:szCs w:val="18"/>
          </w:rPr>
          <w:t>Code of Canon Law - Book IV - Function of the Church (</w:t>
        </w:r>
        <w:proofErr w:type="spellStart"/>
        <w:r w:rsidR="00A13050" w:rsidRPr="001758C0">
          <w:rPr>
            <w:rStyle w:val="Hyperlink"/>
            <w:rFonts w:ascii="Century Gothic" w:hAnsi="Century Gothic"/>
            <w:sz w:val="18"/>
            <w:szCs w:val="18"/>
          </w:rPr>
          <w:t>Cann</w:t>
        </w:r>
        <w:proofErr w:type="spellEnd"/>
        <w:r w:rsidR="00A13050" w:rsidRPr="001758C0">
          <w:rPr>
            <w:rStyle w:val="Hyperlink"/>
            <w:rFonts w:ascii="Century Gothic" w:hAnsi="Century Gothic"/>
            <w:sz w:val="18"/>
            <w:szCs w:val="18"/>
          </w:rPr>
          <w:t>. 834-878) (vatican.va)</w:t>
        </w:r>
      </w:hyperlink>
    </w:p>
    <w:p w14:paraId="09FDC59F" w14:textId="48D5F3F7" w:rsidR="00345DB0" w:rsidRPr="009F1788" w:rsidRDefault="009F1788" w:rsidP="00345DB0">
      <w:pPr>
        <w:tabs>
          <w:tab w:val="left" w:pos="4170"/>
        </w:tabs>
        <w:rPr>
          <w:rFonts w:ascii="Century Gothic" w:hAnsi="Century Gothic"/>
          <w:sz w:val="18"/>
          <w:szCs w:val="18"/>
        </w:rPr>
      </w:pPr>
      <w:r w:rsidRPr="009F1788">
        <w:rPr>
          <w:rStyle w:val="Hyperlink"/>
          <w:rFonts w:ascii="Century Gothic" w:hAnsi="Century Gothic"/>
          <w:color w:val="auto"/>
          <w:sz w:val="18"/>
          <w:szCs w:val="18"/>
          <w:u w:val="none"/>
        </w:rPr>
        <w:t>Team RCIA</w:t>
      </w:r>
      <w:r w:rsidR="006C6A8F">
        <w:rPr>
          <w:rStyle w:val="Hyperlink"/>
          <w:rFonts w:ascii="Century Gothic" w:hAnsi="Century Gothic"/>
          <w:color w:val="auto"/>
          <w:sz w:val="18"/>
          <w:szCs w:val="18"/>
          <w:u w:val="none"/>
        </w:rPr>
        <w:t xml:space="preserve">. </w:t>
      </w:r>
      <w:hyperlink r:id="rId26" w:history="1">
        <w:r w:rsidR="006B23F3" w:rsidRPr="006B23F3">
          <w:rPr>
            <w:rStyle w:val="Hyperlink"/>
            <w:rFonts w:ascii="Century Gothic" w:hAnsi="Century Gothic"/>
            <w:sz w:val="18"/>
            <w:szCs w:val="18"/>
          </w:rPr>
          <w:t>TeamRCIA – Conversion Happens Here</w:t>
        </w:r>
      </w:hyperlink>
    </w:p>
    <w:sectPr w:rsidR="00345DB0" w:rsidRPr="009F1788" w:rsidSect="00831552">
      <w:footerReference w:type="default" r:id="rId27"/>
      <w:pgSz w:w="11906" w:h="16838" w:code="9"/>
      <w:pgMar w:top="1134" w:right="1134" w:bottom="1440"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497B" w14:textId="77777777" w:rsidR="0085276B" w:rsidRDefault="0085276B" w:rsidP="003838C5">
      <w:pPr>
        <w:spacing w:after="0" w:line="240" w:lineRule="auto"/>
      </w:pPr>
      <w:r>
        <w:separator/>
      </w:r>
    </w:p>
  </w:endnote>
  <w:endnote w:type="continuationSeparator" w:id="0">
    <w:p w14:paraId="000DC6FC" w14:textId="77777777" w:rsidR="0085276B" w:rsidRDefault="0085276B" w:rsidP="003838C5">
      <w:pPr>
        <w:spacing w:after="0" w:line="240" w:lineRule="auto"/>
      </w:pPr>
      <w:r>
        <w:continuationSeparator/>
      </w:r>
    </w:p>
  </w:endnote>
  <w:endnote w:type="continuationNotice" w:id="1">
    <w:p w14:paraId="6BEE5320" w14:textId="77777777" w:rsidR="0085276B" w:rsidRDefault="00852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074647"/>
      <w:docPartObj>
        <w:docPartGallery w:val="Page Numbers (Bottom of Page)"/>
        <w:docPartUnique/>
      </w:docPartObj>
    </w:sdtPr>
    <w:sdtEndPr>
      <w:rPr>
        <w:color w:val="7F7F7F" w:themeColor="background1" w:themeShade="7F"/>
        <w:spacing w:val="60"/>
      </w:rPr>
    </w:sdtEndPr>
    <w:sdtContent>
      <w:p w14:paraId="35A69D79" w14:textId="3FEC5A50" w:rsidR="008967C9" w:rsidRDefault="008967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38FD5B" w14:textId="77777777" w:rsidR="008967C9" w:rsidRDefault="00896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7D03" w14:textId="77777777" w:rsidR="0085276B" w:rsidRDefault="0085276B" w:rsidP="003838C5">
      <w:pPr>
        <w:spacing w:after="0" w:line="240" w:lineRule="auto"/>
      </w:pPr>
      <w:r>
        <w:separator/>
      </w:r>
    </w:p>
  </w:footnote>
  <w:footnote w:type="continuationSeparator" w:id="0">
    <w:p w14:paraId="6CD52853" w14:textId="77777777" w:rsidR="0085276B" w:rsidRDefault="0085276B" w:rsidP="003838C5">
      <w:pPr>
        <w:spacing w:after="0" w:line="240" w:lineRule="auto"/>
      </w:pPr>
      <w:r>
        <w:continuationSeparator/>
      </w:r>
    </w:p>
  </w:footnote>
  <w:footnote w:type="continuationNotice" w:id="1">
    <w:p w14:paraId="63191599" w14:textId="77777777" w:rsidR="0085276B" w:rsidRDefault="008527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E42"/>
    <w:multiLevelType w:val="hybridMultilevel"/>
    <w:tmpl w:val="AD2CFFC2"/>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05372C31"/>
    <w:multiLevelType w:val="hybridMultilevel"/>
    <w:tmpl w:val="1B64322A"/>
    <w:lvl w:ilvl="0" w:tplc="10090001">
      <w:start w:val="1"/>
      <w:numFmt w:val="bullet"/>
      <w:lvlText w:val=""/>
      <w:lvlJc w:val="left"/>
      <w:pPr>
        <w:ind w:left="-360" w:hanging="360"/>
      </w:pPr>
      <w:rPr>
        <w:rFonts w:ascii="Symbol" w:hAnsi="Symbol" w:hint="default"/>
      </w:rPr>
    </w:lvl>
    <w:lvl w:ilvl="1" w:tplc="872071F4">
      <w:start w:val="1"/>
      <w:numFmt w:val="bullet"/>
      <w:lvlText w:val="o"/>
      <w:lvlJc w:val="left"/>
      <w:pPr>
        <w:ind w:left="340" w:hanging="340"/>
      </w:pPr>
      <w:rPr>
        <w:rFonts w:ascii="Courier New" w:hAnsi="Courier New" w:hint="default"/>
      </w:rPr>
    </w:lvl>
    <w:lvl w:ilvl="2" w:tplc="10090001">
      <w:start w:val="1"/>
      <w:numFmt w:val="bullet"/>
      <w:lvlText w:val=""/>
      <w:lvlJc w:val="left"/>
      <w:pPr>
        <w:ind w:left="1080" w:hanging="360"/>
      </w:pPr>
      <w:rPr>
        <w:rFonts w:ascii="Symbol" w:hAnsi="Symbol" w:hint="default"/>
      </w:rPr>
    </w:lvl>
    <w:lvl w:ilvl="3" w:tplc="0C090003">
      <w:start w:val="1"/>
      <w:numFmt w:val="bullet"/>
      <w:lvlText w:val="o"/>
      <w:lvlJc w:val="left"/>
      <w:pPr>
        <w:ind w:left="1800" w:hanging="360"/>
      </w:pPr>
      <w:rPr>
        <w:rFonts w:ascii="Courier New" w:hAnsi="Courier New" w:cs="Courier New" w:hint="default"/>
      </w:rPr>
    </w:lvl>
    <w:lvl w:ilvl="4" w:tplc="10090005">
      <w:start w:val="1"/>
      <w:numFmt w:val="bullet"/>
      <w:lvlText w:val=""/>
      <w:lvlJc w:val="left"/>
      <w:pPr>
        <w:ind w:left="2520" w:hanging="360"/>
      </w:pPr>
      <w:rPr>
        <w:rFonts w:ascii="Wingdings" w:hAnsi="Wingdings"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10CC1AD6"/>
    <w:multiLevelType w:val="hybridMultilevel"/>
    <w:tmpl w:val="AE28C200"/>
    <w:lvl w:ilvl="0" w:tplc="1DEAE05C">
      <w:start w:val="1"/>
      <w:numFmt w:val="bullet"/>
      <w:lvlText w:val=""/>
      <w:lvlJc w:val="left"/>
      <w:pPr>
        <w:ind w:left="1156" w:hanging="360"/>
      </w:pPr>
      <w:rPr>
        <w:rFonts w:ascii="Symbol" w:hAnsi="Symbol" w:hint="default"/>
        <w:sz w:val="22"/>
        <w:szCs w:val="22"/>
      </w:rPr>
    </w:lvl>
    <w:lvl w:ilvl="1" w:tplc="10090003" w:tentative="1">
      <w:start w:val="1"/>
      <w:numFmt w:val="bullet"/>
      <w:lvlText w:val="o"/>
      <w:lvlJc w:val="left"/>
      <w:pPr>
        <w:ind w:left="1876" w:hanging="360"/>
      </w:pPr>
      <w:rPr>
        <w:rFonts w:ascii="Courier New" w:hAnsi="Courier New" w:cs="Courier New" w:hint="default"/>
      </w:rPr>
    </w:lvl>
    <w:lvl w:ilvl="2" w:tplc="10090005" w:tentative="1">
      <w:start w:val="1"/>
      <w:numFmt w:val="bullet"/>
      <w:lvlText w:val=""/>
      <w:lvlJc w:val="left"/>
      <w:pPr>
        <w:ind w:left="2596" w:hanging="360"/>
      </w:pPr>
      <w:rPr>
        <w:rFonts w:ascii="Wingdings" w:hAnsi="Wingdings" w:hint="default"/>
      </w:rPr>
    </w:lvl>
    <w:lvl w:ilvl="3" w:tplc="10090001" w:tentative="1">
      <w:start w:val="1"/>
      <w:numFmt w:val="bullet"/>
      <w:lvlText w:val=""/>
      <w:lvlJc w:val="left"/>
      <w:pPr>
        <w:ind w:left="3316" w:hanging="360"/>
      </w:pPr>
      <w:rPr>
        <w:rFonts w:ascii="Symbol" w:hAnsi="Symbol" w:hint="default"/>
      </w:rPr>
    </w:lvl>
    <w:lvl w:ilvl="4" w:tplc="10090003" w:tentative="1">
      <w:start w:val="1"/>
      <w:numFmt w:val="bullet"/>
      <w:lvlText w:val="o"/>
      <w:lvlJc w:val="left"/>
      <w:pPr>
        <w:ind w:left="4036" w:hanging="360"/>
      </w:pPr>
      <w:rPr>
        <w:rFonts w:ascii="Courier New" w:hAnsi="Courier New" w:cs="Courier New" w:hint="default"/>
      </w:rPr>
    </w:lvl>
    <w:lvl w:ilvl="5" w:tplc="10090005" w:tentative="1">
      <w:start w:val="1"/>
      <w:numFmt w:val="bullet"/>
      <w:lvlText w:val=""/>
      <w:lvlJc w:val="left"/>
      <w:pPr>
        <w:ind w:left="4756" w:hanging="360"/>
      </w:pPr>
      <w:rPr>
        <w:rFonts w:ascii="Wingdings" w:hAnsi="Wingdings" w:hint="default"/>
      </w:rPr>
    </w:lvl>
    <w:lvl w:ilvl="6" w:tplc="10090001" w:tentative="1">
      <w:start w:val="1"/>
      <w:numFmt w:val="bullet"/>
      <w:lvlText w:val=""/>
      <w:lvlJc w:val="left"/>
      <w:pPr>
        <w:ind w:left="5476" w:hanging="360"/>
      </w:pPr>
      <w:rPr>
        <w:rFonts w:ascii="Symbol" w:hAnsi="Symbol" w:hint="default"/>
      </w:rPr>
    </w:lvl>
    <w:lvl w:ilvl="7" w:tplc="10090003" w:tentative="1">
      <w:start w:val="1"/>
      <w:numFmt w:val="bullet"/>
      <w:lvlText w:val="o"/>
      <w:lvlJc w:val="left"/>
      <w:pPr>
        <w:ind w:left="6196" w:hanging="360"/>
      </w:pPr>
      <w:rPr>
        <w:rFonts w:ascii="Courier New" w:hAnsi="Courier New" w:cs="Courier New" w:hint="default"/>
      </w:rPr>
    </w:lvl>
    <w:lvl w:ilvl="8" w:tplc="10090005" w:tentative="1">
      <w:start w:val="1"/>
      <w:numFmt w:val="bullet"/>
      <w:lvlText w:val=""/>
      <w:lvlJc w:val="left"/>
      <w:pPr>
        <w:ind w:left="6916" w:hanging="360"/>
      </w:pPr>
      <w:rPr>
        <w:rFonts w:ascii="Wingdings" w:hAnsi="Wingdings" w:hint="default"/>
      </w:rPr>
    </w:lvl>
  </w:abstractNum>
  <w:abstractNum w:abstractNumId="3" w15:restartNumberingAfterBreak="0">
    <w:nsid w:val="17BE178D"/>
    <w:multiLevelType w:val="hybridMultilevel"/>
    <w:tmpl w:val="CEB8F1C4"/>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340" w:hanging="340"/>
      </w:pPr>
      <w:rPr>
        <w:rFonts w:ascii="Courier New" w:hAnsi="Courier New"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o"/>
      <w:lvlJc w:val="left"/>
      <w:pPr>
        <w:ind w:left="1800" w:hanging="360"/>
      </w:pPr>
      <w:rPr>
        <w:rFonts w:ascii="Courier New" w:hAnsi="Courier New" w:cs="Courier New" w:hint="default"/>
      </w:rPr>
    </w:lvl>
    <w:lvl w:ilvl="4" w:tplc="2A321E8E">
      <w:start w:val="1"/>
      <w:numFmt w:val="bullet"/>
      <w:lvlText w:val="-"/>
      <w:lvlJc w:val="left"/>
      <w:pPr>
        <w:ind w:left="2520" w:hanging="360"/>
      </w:pPr>
      <w:rPr>
        <w:rFonts w:ascii="Century Gothic" w:eastAsiaTheme="minorHAnsi" w:hAnsi="Century Gothic" w:cstheme="minorBidi"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 w15:restartNumberingAfterBreak="0">
    <w:nsid w:val="19E47A1E"/>
    <w:multiLevelType w:val="hybridMultilevel"/>
    <w:tmpl w:val="2B5CCAB0"/>
    <w:lvl w:ilvl="0" w:tplc="1DE2BC26">
      <w:numFmt w:val="bullet"/>
      <w:lvlText w:val=""/>
      <w:lvlJc w:val="left"/>
      <w:pPr>
        <w:ind w:left="2464" w:hanging="360"/>
      </w:pPr>
      <w:rPr>
        <w:rFonts w:ascii="Symbol" w:eastAsiaTheme="minorHAnsi" w:hAnsi="Symbol" w:cstheme="minorBidi" w:hint="default"/>
      </w:rPr>
    </w:lvl>
    <w:lvl w:ilvl="1" w:tplc="10090003" w:tentative="1">
      <w:start w:val="1"/>
      <w:numFmt w:val="bullet"/>
      <w:lvlText w:val="o"/>
      <w:lvlJc w:val="left"/>
      <w:pPr>
        <w:ind w:left="3184" w:hanging="360"/>
      </w:pPr>
      <w:rPr>
        <w:rFonts w:ascii="Courier New" w:hAnsi="Courier New" w:cs="Courier New" w:hint="default"/>
      </w:rPr>
    </w:lvl>
    <w:lvl w:ilvl="2" w:tplc="10090005" w:tentative="1">
      <w:start w:val="1"/>
      <w:numFmt w:val="bullet"/>
      <w:lvlText w:val=""/>
      <w:lvlJc w:val="left"/>
      <w:pPr>
        <w:ind w:left="3904" w:hanging="360"/>
      </w:pPr>
      <w:rPr>
        <w:rFonts w:ascii="Wingdings" w:hAnsi="Wingdings" w:hint="default"/>
      </w:rPr>
    </w:lvl>
    <w:lvl w:ilvl="3" w:tplc="10090001" w:tentative="1">
      <w:start w:val="1"/>
      <w:numFmt w:val="bullet"/>
      <w:lvlText w:val=""/>
      <w:lvlJc w:val="left"/>
      <w:pPr>
        <w:ind w:left="4624" w:hanging="360"/>
      </w:pPr>
      <w:rPr>
        <w:rFonts w:ascii="Symbol" w:hAnsi="Symbol" w:hint="default"/>
      </w:rPr>
    </w:lvl>
    <w:lvl w:ilvl="4" w:tplc="10090003" w:tentative="1">
      <w:start w:val="1"/>
      <w:numFmt w:val="bullet"/>
      <w:lvlText w:val="o"/>
      <w:lvlJc w:val="left"/>
      <w:pPr>
        <w:ind w:left="5344" w:hanging="360"/>
      </w:pPr>
      <w:rPr>
        <w:rFonts w:ascii="Courier New" w:hAnsi="Courier New" w:cs="Courier New" w:hint="default"/>
      </w:rPr>
    </w:lvl>
    <w:lvl w:ilvl="5" w:tplc="10090005" w:tentative="1">
      <w:start w:val="1"/>
      <w:numFmt w:val="bullet"/>
      <w:lvlText w:val=""/>
      <w:lvlJc w:val="left"/>
      <w:pPr>
        <w:ind w:left="6064" w:hanging="360"/>
      </w:pPr>
      <w:rPr>
        <w:rFonts w:ascii="Wingdings" w:hAnsi="Wingdings" w:hint="default"/>
      </w:rPr>
    </w:lvl>
    <w:lvl w:ilvl="6" w:tplc="10090001" w:tentative="1">
      <w:start w:val="1"/>
      <w:numFmt w:val="bullet"/>
      <w:lvlText w:val=""/>
      <w:lvlJc w:val="left"/>
      <w:pPr>
        <w:ind w:left="6784" w:hanging="360"/>
      </w:pPr>
      <w:rPr>
        <w:rFonts w:ascii="Symbol" w:hAnsi="Symbol" w:hint="default"/>
      </w:rPr>
    </w:lvl>
    <w:lvl w:ilvl="7" w:tplc="10090003" w:tentative="1">
      <w:start w:val="1"/>
      <w:numFmt w:val="bullet"/>
      <w:lvlText w:val="o"/>
      <w:lvlJc w:val="left"/>
      <w:pPr>
        <w:ind w:left="7504" w:hanging="360"/>
      </w:pPr>
      <w:rPr>
        <w:rFonts w:ascii="Courier New" w:hAnsi="Courier New" w:cs="Courier New" w:hint="default"/>
      </w:rPr>
    </w:lvl>
    <w:lvl w:ilvl="8" w:tplc="10090005" w:tentative="1">
      <w:start w:val="1"/>
      <w:numFmt w:val="bullet"/>
      <w:lvlText w:val=""/>
      <w:lvlJc w:val="left"/>
      <w:pPr>
        <w:ind w:left="8224" w:hanging="360"/>
      </w:pPr>
      <w:rPr>
        <w:rFonts w:ascii="Wingdings" w:hAnsi="Wingdings" w:hint="default"/>
      </w:rPr>
    </w:lvl>
  </w:abstractNum>
  <w:abstractNum w:abstractNumId="5" w15:restartNumberingAfterBreak="0">
    <w:nsid w:val="1C412828"/>
    <w:multiLevelType w:val="hybridMultilevel"/>
    <w:tmpl w:val="88DCEA96"/>
    <w:lvl w:ilvl="0" w:tplc="159A07AA">
      <w:start w:val="1"/>
      <w:numFmt w:val="bullet"/>
      <w:lvlText w:val=""/>
      <w:lvlJc w:val="left"/>
      <w:pPr>
        <w:ind w:left="340" w:hanging="34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7D45BC"/>
    <w:multiLevelType w:val="hybridMultilevel"/>
    <w:tmpl w:val="129C58B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1A59F1"/>
    <w:multiLevelType w:val="multilevel"/>
    <w:tmpl w:val="753E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10A10"/>
    <w:multiLevelType w:val="multilevel"/>
    <w:tmpl w:val="6E7ABBA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3B1971B3"/>
    <w:multiLevelType w:val="hybridMultilevel"/>
    <w:tmpl w:val="7A22D42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340" w:hanging="340"/>
      </w:pPr>
      <w:rPr>
        <w:rFonts w:ascii="Courier New" w:hAnsi="Courier New" w:hint="default"/>
      </w:rPr>
    </w:lvl>
    <w:lvl w:ilvl="2" w:tplc="FFFFFFFF">
      <w:start w:val="1"/>
      <w:numFmt w:val="bullet"/>
      <w:lvlText w:val=""/>
      <w:lvlJc w:val="left"/>
      <w:pPr>
        <w:ind w:left="1080" w:hanging="360"/>
      </w:pPr>
      <w:rPr>
        <w:rFonts w:ascii="Wingdings" w:hAnsi="Wingdings" w:hint="default"/>
      </w:rPr>
    </w:lvl>
    <w:lvl w:ilvl="3" w:tplc="10090005">
      <w:start w:val="1"/>
      <w:numFmt w:val="bullet"/>
      <w:lvlText w:val=""/>
      <w:lvlJc w:val="left"/>
      <w:pPr>
        <w:ind w:left="1800" w:hanging="360"/>
      </w:pPr>
      <w:rPr>
        <w:rFonts w:ascii="Wingdings" w:hAnsi="Wingdings" w:hint="default"/>
      </w:rPr>
    </w:lvl>
    <w:lvl w:ilvl="4" w:tplc="FFFFFFFF">
      <w:start w:val="1"/>
      <w:numFmt w:val="bullet"/>
      <w:lvlText w:val=""/>
      <w:lvlJc w:val="left"/>
      <w:pPr>
        <w:ind w:left="2520" w:hanging="360"/>
      </w:pPr>
      <w:rPr>
        <w:rFonts w:ascii="Wingdings" w:hAnsi="Wingdings"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0" w15:restartNumberingAfterBreak="0">
    <w:nsid w:val="3B795D24"/>
    <w:multiLevelType w:val="hybridMultilevel"/>
    <w:tmpl w:val="6434A652"/>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EE647EA"/>
    <w:multiLevelType w:val="hybridMultilevel"/>
    <w:tmpl w:val="3ECC7F96"/>
    <w:lvl w:ilvl="0" w:tplc="BE36A8D6">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F151E44"/>
    <w:multiLevelType w:val="hybridMultilevel"/>
    <w:tmpl w:val="44FABBE0"/>
    <w:lvl w:ilvl="0" w:tplc="FFFFFFFF">
      <w:start w:val="1"/>
      <w:numFmt w:val="bullet"/>
      <w:lvlText w:val=""/>
      <w:lvlJc w:val="left"/>
      <w:pPr>
        <w:ind w:left="-360" w:hanging="360"/>
      </w:pPr>
      <w:rPr>
        <w:rFonts w:ascii="Wingdings" w:hAnsi="Wingdings" w:hint="default"/>
      </w:rPr>
    </w:lvl>
    <w:lvl w:ilvl="1" w:tplc="10090003">
      <w:start w:val="1"/>
      <w:numFmt w:val="bullet"/>
      <w:lvlText w:val="o"/>
      <w:lvlJc w:val="left"/>
      <w:pPr>
        <w:ind w:left="1429" w:hanging="360"/>
      </w:pPr>
      <w:rPr>
        <w:rFonts w:ascii="Courier New" w:hAnsi="Courier New" w:cs="Courier New"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o"/>
      <w:lvlJc w:val="left"/>
      <w:pPr>
        <w:ind w:left="1800" w:hanging="360"/>
      </w:pPr>
      <w:rPr>
        <w:rFonts w:ascii="Courier New" w:hAnsi="Courier New" w:cs="Courier New" w:hint="default"/>
      </w:rPr>
    </w:lvl>
    <w:lvl w:ilvl="4" w:tplc="FFFFFFFF">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3" w15:restartNumberingAfterBreak="0">
    <w:nsid w:val="51806734"/>
    <w:multiLevelType w:val="hybridMultilevel"/>
    <w:tmpl w:val="A03461C8"/>
    <w:lvl w:ilvl="0" w:tplc="08786654">
      <w:start w:val="1"/>
      <w:numFmt w:val="bullet"/>
      <w:lvlText w:val="o"/>
      <w:lvlJc w:val="left"/>
      <w:pPr>
        <w:ind w:left="907" w:hanging="340"/>
      </w:pPr>
      <w:rPr>
        <w:rFonts w:ascii="Courier New" w:hAnsi="Courier New" w:hint="default"/>
      </w:rPr>
    </w:lvl>
    <w:lvl w:ilvl="1" w:tplc="FFFFFFFF">
      <w:start w:val="1"/>
      <w:numFmt w:val="bullet"/>
      <w:lvlText w:val="o"/>
      <w:lvlJc w:val="left"/>
      <w:pPr>
        <w:ind w:left="3144" w:hanging="360"/>
      </w:pPr>
      <w:rPr>
        <w:rFonts w:ascii="Courier New" w:hAnsi="Courier New" w:cs="Courier New" w:hint="default"/>
      </w:rPr>
    </w:lvl>
    <w:lvl w:ilvl="2" w:tplc="FFFFFFFF">
      <w:start w:val="1"/>
      <w:numFmt w:val="bullet"/>
      <w:lvlText w:val=""/>
      <w:lvlJc w:val="left"/>
      <w:pPr>
        <w:ind w:left="3864" w:hanging="360"/>
      </w:pPr>
      <w:rPr>
        <w:rFonts w:ascii="Wingdings" w:hAnsi="Wingdings" w:hint="default"/>
      </w:rPr>
    </w:lvl>
    <w:lvl w:ilvl="3" w:tplc="FFFFFFFF" w:tentative="1">
      <w:start w:val="1"/>
      <w:numFmt w:val="bullet"/>
      <w:lvlText w:val=""/>
      <w:lvlJc w:val="left"/>
      <w:pPr>
        <w:ind w:left="4584" w:hanging="360"/>
      </w:pPr>
      <w:rPr>
        <w:rFonts w:ascii="Symbol" w:hAnsi="Symbol" w:hint="default"/>
      </w:rPr>
    </w:lvl>
    <w:lvl w:ilvl="4" w:tplc="FFFFFFFF" w:tentative="1">
      <w:start w:val="1"/>
      <w:numFmt w:val="bullet"/>
      <w:lvlText w:val="o"/>
      <w:lvlJc w:val="left"/>
      <w:pPr>
        <w:ind w:left="5304" w:hanging="360"/>
      </w:pPr>
      <w:rPr>
        <w:rFonts w:ascii="Courier New" w:hAnsi="Courier New" w:cs="Courier New" w:hint="default"/>
      </w:rPr>
    </w:lvl>
    <w:lvl w:ilvl="5" w:tplc="FFFFFFFF" w:tentative="1">
      <w:start w:val="1"/>
      <w:numFmt w:val="bullet"/>
      <w:lvlText w:val=""/>
      <w:lvlJc w:val="left"/>
      <w:pPr>
        <w:ind w:left="6024" w:hanging="360"/>
      </w:pPr>
      <w:rPr>
        <w:rFonts w:ascii="Wingdings" w:hAnsi="Wingdings" w:hint="default"/>
      </w:rPr>
    </w:lvl>
    <w:lvl w:ilvl="6" w:tplc="FFFFFFFF" w:tentative="1">
      <w:start w:val="1"/>
      <w:numFmt w:val="bullet"/>
      <w:lvlText w:val=""/>
      <w:lvlJc w:val="left"/>
      <w:pPr>
        <w:ind w:left="6744" w:hanging="360"/>
      </w:pPr>
      <w:rPr>
        <w:rFonts w:ascii="Symbol" w:hAnsi="Symbol" w:hint="default"/>
      </w:rPr>
    </w:lvl>
    <w:lvl w:ilvl="7" w:tplc="FFFFFFFF" w:tentative="1">
      <w:start w:val="1"/>
      <w:numFmt w:val="bullet"/>
      <w:lvlText w:val="o"/>
      <w:lvlJc w:val="left"/>
      <w:pPr>
        <w:ind w:left="7464" w:hanging="360"/>
      </w:pPr>
      <w:rPr>
        <w:rFonts w:ascii="Courier New" w:hAnsi="Courier New" w:cs="Courier New" w:hint="default"/>
      </w:rPr>
    </w:lvl>
    <w:lvl w:ilvl="8" w:tplc="FFFFFFFF" w:tentative="1">
      <w:start w:val="1"/>
      <w:numFmt w:val="bullet"/>
      <w:lvlText w:val=""/>
      <w:lvlJc w:val="left"/>
      <w:pPr>
        <w:ind w:left="8184" w:hanging="360"/>
      </w:pPr>
      <w:rPr>
        <w:rFonts w:ascii="Wingdings" w:hAnsi="Wingdings" w:hint="default"/>
      </w:rPr>
    </w:lvl>
  </w:abstractNum>
  <w:abstractNum w:abstractNumId="14" w15:restartNumberingAfterBreak="0">
    <w:nsid w:val="56A12A83"/>
    <w:multiLevelType w:val="hybridMultilevel"/>
    <w:tmpl w:val="2B526784"/>
    <w:lvl w:ilvl="0" w:tplc="EB5A8DAC">
      <w:numFmt w:val="bullet"/>
      <w:lvlText w:val=""/>
      <w:lvlJc w:val="left"/>
      <w:pPr>
        <w:ind w:left="340" w:hanging="340"/>
      </w:pPr>
      <w:rPr>
        <w:rFonts w:ascii="Symbol" w:eastAsiaTheme="minorHAnsi" w:hAnsi="Symbol" w:cstheme="minorBidi" w:hint="default"/>
      </w:rPr>
    </w:lvl>
    <w:lvl w:ilvl="1" w:tplc="BE36A8D6">
      <w:numFmt w:val="bullet"/>
      <w:lvlText w:val=""/>
      <w:lvlJc w:val="left"/>
      <w:pPr>
        <w:ind w:left="360" w:hanging="360"/>
      </w:pPr>
      <w:rPr>
        <w:rFonts w:ascii="Symbol" w:eastAsiaTheme="minorHAnsi" w:hAnsi="Symbol" w:cstheme="minorBidi" w:hint="default"/>
      </w:rPr>
    </w:lvl>
    <w:lvl w:ilvl="2" w:tplc="CB6EB924">
      <w:start w:val="1"/>
      <w:numFmt w:val="bullet"/>
      <w:lvlText w:val="o"/>
      <w:lvlJc w:val="left"/>
      <w:pPr>
        <w:ind w:left="1080" w:hanging="360"/>
      </w:pPr>
      <w:rPr>
        <w:rFonts w:ascii="Courier New" w:hAnsi="Courier New"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5733198F"/>
    <w:multiLevelType w:val="hybridMultilevel"/>
    <w:tmpl w:val="54768762"/>
    <w:lvl w:ilvl="0" w:tplc="4D366BB2">
      <w:start w:val="7"/>
      <w:numFmt w:val="decimal"/>
      <w:lvlText w:val="%1."/>
      <w:lvlJc w:val="left"/>
      <w:pPr>
        <w:ind w:left="360" w:hanging="360"/>
      </w:pPr>
      <w:rPr>
        <w:b/>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5A035DDC"/>
    <w:multiLevelType w:val="multilevel"/>
    <w:tmpl w:val="88465904"/>
    <w:lvl w:ilvl="0">
      <w:start w:val="1"/>
      <w:numFmt w:val="decimal"/>
      <w:lvlText w:val="%1."/>
      <w:lvlJc w:val="right"/>
      <w:pPr>
        <w:ind w:left="510" w:hanging="340"/>
      </w:pPr>
      <w:rPr>
        <w:rFonts w:hint="default"/>
        <w:b w:val="0"/>
        <w:i w:val="0"/>
      </w:rPr>
    </w:lvl>
    <w:lvl w:ilvl="1">
      <w:start w:val="1"/>
      <w:numFmt w:val="bullet"/>
      <w:lvlText w:val=""/>
      <w:lvlJc w:val="left"/>
      <w:pPr>
        <w:ind w:left="870" w:hanging="360"/>
      </w:pPr>
      <w:rPr>
        <w:rFonts w:ascii="Symbol" w:hAnsi="Symbol"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70" w:hanging="1080"/>
      </w:pPr>
      <w:rPr>
        <w:rFonts w:hint="default"/>
      </w:rPr>
    </w:lvl>
    <w:lvl w:ilvl="4">
      <w:start w:val="1"/>
      <w:numFmt w:val="decimal"/>
      <w:isLgl/>
      <w:lvlText w:val="%1.%2.%3.%4.%5."/>
      <w:lvlJc w:val="left"/>
      <w:pPr>
        <w:ind w:left="2970" w:hanging="1440"/>
      </w:pPr>
      <w:rPr>
        <w:rFonts w:hint="default"/>
      </w:rPr>
    </w:lvl>
    <w:lvl w:ilvl="5">
      <w:start w:val="1"/>
      <w:numFmt w:val="decimal"/>
      <w:isLgl/>
      <w:lvlText w:val="%1.%2.%3.%4.%5.%6."/>
      <w:lvlJc w:val="left"/>
      <w:pPr>
        <w:ind w:left="3310" w:hanging="1440"/>
      </w:pPr>
      <w:rPr>
        <w:rFonts w:hint="default"/>
      </w:rPr>
    </w:lvl>
    <w:lvl w:ilvl="6">
      <w:start w:val="1"/>
      <w:numFmt w:val="decimal"/>
      <w:isLgl/>
      <w:lvlText w:val="%1.%2.%3.%4.%5.%6.%7."/>
      <w:lvlJc w:val="left"/>
      <w:pPr>
        <w:ind w:left="401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50" w:hanging="2160"/>
      </w:pPr>
      <w:rPr>
        <w:rFonts w:hint="default"/>
      </w:rPr>
    </w:lvl>
  </w:abstractNum>
  <w:abstractNum w:abstractNumId="17" w15:restartNumberingAfterBreak="0">
    <w:nsid w:val="5C574D98"/>
    <w:multiLevelType w:val="hybridMultilevel"/>
    <w:tmpl w:val="2738E762"/>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340" w:hanging="340"/>
      </w:pPr>
      <w:rPr>
        <w:rFonts w:ascii="Courier New" w:hAnsi="Courier New"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o"/>
      <w:lvlJc w:val="left"/>
      <w:pPr>
        <w:ind w:left="1800" w:hanging="360"/>
      </w:pPr>
      <w:rPr>
        <w:rFonts w:ascii="Courier New" w:hAnsi="Courier New" w:cs="Courier New" w:hint="default"/>
      </w:rPr>
    </w:lvl>
    <w:lvl w:ilvl="4" w:tplc="2A321E8E">
      <w:start w:val="1"/>
      <w:numFmt w:val="bullet"/>
      <w:lvlText w:val="-"/>
      <w:lvlJc w:val="left"/>
      <w:pPr>
        <w:ind w:left="2520" w:hanging="360"/>
      </w:pPr>
      <w:rPr>
        <w:rFonts w:ascii="Century Gothic" w:eastAsiaTheme="minorHAnsi" w:hAnsi="Century Gothic" w:cstheme="minorBidi"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8" w15:restartNumberingAfterBreak="0">
    <w:nsid w:val="60154D18"/>
    <w:multiLevelType w:val="hybridMultilevel"/>
    <w:tmpl w:val="5F7802D2"/>
    <w:lvl w:ilvl="0" w:tplc="E708C0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5A5111"/>
    <w:multiLevelType w:val="hybridMultilevel"/>
    <w:tmpl w:val="8F58BF9A"/>
    <w:lvl w:ilvl="0" w:tplc="10090003">
      <w:start w:val="1"/>
      <w:numFmt w:val="bullet"/>
      <w:lvlText w:val="o"/>
      <w:lvlJc w:val="left"/>
      <w:pPr>
        <w:ind w:left="1429" w:hanging="360"/>
      </w:pPr>
      <w:rPr>
        <w:rFonts w:ascii="Courier New" w:hAnsi="Courier New" w:cs="Courier New"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0" w15:restartNumberingAfterBreak="0">
    <w:nsid w:val="75853246"/>
    <w:multiLevelType w:val="multilevel"/>
    <w:tmpl w:val="68E6B49E"/>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324675109">
    <w:abstractNumId w:val="1"/>
  </w:num>
  <w:num w:numId="2" w16cid:durableId="491725362">
    <w:abstractNumId w:val="6"/>
  </w:num>
  <w:num w:numId="3" w16cid:durableId="91557037">
    <w:abstractNumId w:val="4"/>
  </w:num>
  <w:num w:numId="4" w16cid:durableId="134757337">
    <w:abstractNumId w:val="8"/>
  </w:num>
  <w:num w:numId="5" w16cid:durableId="863397906">
    <w:abstractNumId w:val="7"/>
  </w:num>
  <w:num w:numId="6" w16cid:durableId="1432817077">
    <w:abstractNumId w:val="18"/>
  </w:num>
  <w:num w:numId="7" w16cid:durableId="93326695">
    <w:abstractNumId w:val="20"/>
  </w:num>
  <w:num w:numId="8" w16cid:durableId="1551182844">
    <w:abstractNumId w:val="14"/>
  </w:num>
  <w:num w:numId="9" w16cid:durableId="533540774">
    <w:abstractNumId w:val="11"/>
  </w:num>
  <w:num w:numId="10" w16cid:durableId="992103786">
    <w:abstractNumId w:val="2"/>
  </w:num>
  <w:num w:numId="11" w16cid:durableId="384305011">
    <w:abstractNumId w:val="13"/>
  </w:num>
  <w:num w:numId="12" w16cid:durableId="2124375341">
    <w:abstractNumId w:val="5"/>
  </w:num>
  <w:num w:numId="13" w16cid:durableId="72811119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72966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910288">
    <w:abstractNumId w:val="0"/>
  </w:num>
  <w:num w:numId="16" w16cid:durableId="730202197">
    <w:abstractNumId w:val="19"/>
  </w:num>
  <w:num w:numId="17" w16cid:durableId="2090812401">
    <w:abstractNumId w:val="10"/>
  </w:num>
  <w:num w:numId="18" w16cid:durableId="1471167382">
    <w:abstractNumId w:val="12"/>
  </w:num>
  <w:num w:numId="19" w16cid:durableId="406534054">
    <w:abstractNumId w:val="17"/>
  </w:num>
  <w:num w:numId="20" w16cid:durableId="1151094471">
    <w:abstractNumId w:val="3"/>
  </w:num>
  <w:num w:numId="21" w16cid:durableId="1520461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FCA52F"/>
    <w:rsid w:val="0000083D"/>
    <w:rsid w:val="00002E76"/>
    <w:rsid w:val="00004A69"/>
    <w:rsid w:val="00013A27"/>
    <w:rsid w:val="00013EF0"/>
    <w:rsid w:val="00016C2C"/>
    <w:rsid w:val="00020CF1"/>
    <w:rsid w:val="0002272A"/>
    <w:rsid w:val="000234B4"/>
    <w:rsid w:val="0002353B"/>
    <w:rsid w:val="000331FE"/>
    <w:rsid w:val="00034FA7"/>
    <w:rsid w:val="0004068C"/>
    <w:rsid w:val="000440E8"/>
    <w:rsid w:val="000546FE"/>
    <w:rsid w:val="000624C4"/>
    <w:rsid w:val="00063DDD"/>
    <w:rsid w:val="0007317A"/>
    <w:rsid w:val="00076438"/>
    <w:rsid w:val="00083371"/>
    <w:rsid w:val="000A7400"/>
    <w:rsid w:val="000B0F43"/>
    <w:rsid w:val="000B2C99"/>
    <w:rsid w:val="000B4FFE"/>
    <w:rsid w:val="000C2D3F"/>
    <w:rsid w:val="000C363D"/>
    <w:rsid w:val="000C525F"/>
    <w:rsid w:val="000D4623"/>
    <w:rsid w:val="000E40B1"/>
    <w:rsid w:val="000E6331"/>
    <w:rsid w:val="000F779E"/>
    <w:rsid w:val="000F7DD4"/>
    <w:rsid w:val="00130BE2"/>
    <w:rsid w:val="001349B1"/>
    <w:rsid w:val="001361DC"/>
    <w:rsid w:val="0014164C"/>
    <w:rsid w:val="00145381"/>
    <w:rsid w:val="0014789C"/>
    <w:rsid w:val="00153FF4"/>
    <w:rsid w:val="00162CBC"/>
    <w:rsid w:val="0016763E"/>
    <w:rsid w:val="00174A9C"/>
    <w:rsid w:val="0017573B"/>
    <w:rsid w:val="001758C0"/>
    <w:rsid w:val="001801AE"/>
    <w:rsid w:val="0018276C"/>
    <w:rsid w:val="00192A34"/>
    <w:rsid w:val="001A3711"/>
    <w:rsid w:val="001A6609"/>
    <w:rsid w:val="001B2D8F"/>
    <w:rsid w:val="001B6EF6"/>
    <w:rsid w:val="001C3D25"/>
    <w:rsid w:val="001C4DE1"/>
    <w:rsid w:val="001C5F9A"/>
    <w:rsid w:val="001D08E0"/>
    <w:rsid w:val="001D2599"/>
    <w:rsid w:val="001D3172"/>
    <w:rsid w:val="001D71DB"/>
    <w:rsid w:val="001E108A"/>
    <w:rsid w:val="002013F2"/>
    <w:rsid w:val="002075D0"/>
    <w:rsid w:val="00210B57"/>
    <w:rsid w:val="0021158A"/>
    <w:rsid w:val="00213271"/>
    <w:rsid w:val="00213A0E"/>
    <w:rsid w:val="00214247"/>
    <w:rsid w:val="00224B92"/>
    <w:rsid w:val="00224DD8"/>
    <w:rsid w:val="002254E2"/>
    <w:rsid w:val="00225CA0"/>
    <w:rsid w:val="00230B3B"/>
    <w:rsid w:val="00231A94"/>
    <w:rsid w:val="00233090"/>
    <w:rsid w:val="002540C0"/>
    <w:rsid w:val="00254D81"/>
    <w:rsid w:val="00255053"/>
    <w:rsid w:val="00256398"/>
    <w:rsid w:val="00256D48"/>
    <w:rsid w:val="0027300D"/>
    <w:rsid w:val="002733F4"/>
    <w:rsid w:val="00275584"/>
    <w:rsid w:val="00280464"/>
    <w:rsid w:val="00287133"/>
    <w:rsid w:val="00291C89"/>
    <w:rsid w:val="0029276F"/>
    <w:rsid w:val="002A373E"/>
    <w:rsid w:val="002A3857"/>
    <w:rsid w:val="002B7B7C"/>
    <w:rsid w:val="002C2382"/>
    <w:rsid w:val="002D3EB5"/>
    <w:rsid w:val="002D6147"/>
    <w:rsid w:val="002E0772"/>
    <w:rsid w:val="002E3EA8"/>
    <w:rsid w:val="002F2665"/>
    <w:rsid w:val="002F63BD"/>
    <w:rsid w:val="00306CB5"/>
    <w:rsid w:val="003116E6"/>
    <w:rsid w:val="0032253E"/>
    <w:rsid w:val="0032290A"/>
    <w:rsid w:val="003263B4"/>
    <w:rsid w:val="003303B0"/>
    <w:rsid w:val="00330A4A"/>
    <w:rsid w:val="00336FBD"/>
    <w:rsid w:val="003419DB"/>
    <w:rsid w:val="00343055"/>
    <w:rsid w:val="00345DB0"/>
    <w:rsid w:val="00347B2A"/>
    <w:rsid w:val="00353AD4"/>
    <w:rsid w:val="00360AD4"/>
    <w:rsid w:val="003649B9"/>
    <w:rsid w:val="00370150"/>
    <w:rsid w:val="00371B1D"/>
    <w:rsid w:val="00381E08"/>
    <w:rsid w:val="003838C5"/>
    <w:rsid w:val="00384413"/>
    <w:rsid w:val="00390A34"/>
    <w:rsid w:val="0039219D"/>
    <w:rsid w:val="0039288D"/>
    <w:rsid w:val="00397B9D"/>
    <w:rsid w:val="003A5A83"/>
    <w:rsid w:val="003A6B69"/>
    <w:rsid w:val="003B0EAD"/>
    <w:rsid w:val="003B2025"/>
    <w:rsid w:val="003B5154"/>
    <w:rsid w:val="003C252A"/>
    <w:rsid w:val="003C4BA1"/>
    <w:rsid w:val="003D1999"/>
    <w:rsid w:val="003D7E52"/>
    <w:rsid w:val="004011CB"/>
    <w:rsid w:val="00420346"/>
    <w:rsid w:val="004228D6"/>
    <w:rsid w:val="00426AB2"/>
    <w:rsid w:val="004325F8"/>
    <w:rsid w:val="00445B40"/>
    <w:rsid w:val="0045006F"/>
    <w:rsid w:val="0045746A"/>
    <w:rsid w:val="00461AEE"/>
    <w:rsid w:val="00466AA0"/>
    <w:rsid w:val="00470341"/>
    <w:rsid w:val="00472F72"/>
    <w:rsid w:val="00494A3F"/>
    <w:rsid w:val="00496C06"/>
    <w:rsid w:val="00496DBC"/>
    <w:rsid w:val="004A3207"/>
    <w:rsid w:val="004A3CC6"/>
    <w:rsid w:val="004A6462"/>
    <w:rsid w:val="004C1721"/>
    <w:rsid w:val="004C1B16"/>
    <w:rsid w:val="004C1D36"/>
    <w:rsid w:val="004C4A98"/>
    <w:rsid w:val="004C5B58"/>
    <w:rsid w:val="004C5FC7"/>
    <w:rsid w:val="004D5852"/>
    <w:rsid w:val="004D7170"/>
    <w:rsid w:val="004E2FD4"/>
    <w:rsid w:val="004E4C03"/>
    <w:rsid w:val="004E5157"/>
    <w:rsid w:val="004F75E9"/>
    <w:rsid w:val="005002EF"/>
    <w:rsid w:val="00502F21"/>
    <w:rsid w:val="00505D8F"/>
    <w:rsid w:val="00512612"/>
    <w:rsid w:val="005132CA"/>
    <w:rsid w:val="005204FA"/>
    <w:rsid w:val="005209D7"/>
    <w:rsid w:val="00520BA7"/>
    <w:rsid w:val="0052731D"/>
    <w:rsid w:val="00534720"/>
    <w:rsid w:val="00534803"/>
    <w:rsid w:val="00540871"/>
    <w:rsid w:val="00543838"/>
    <w:rsid w:val="0054422F"/>
    <w:rsid w:val="00546C3C"/>
    <w:rsid w:val="00551A89"/>
    <w:rsid w:val="005534B4"/>
    <w:rsid w:val="00553E46"/>
    <w:rsid w:val="005660C9"/>
    <w:rsid w:val="0057102C"/>
    <w:rsid w:val="00573566"/>
    <w:rsid w:val="00573CF1"/>
    <w:rsid w:val="00581456"/>
    <w:rsid w:val="0058204F"/>
    <w:rsid w:val="0059237E"/>
    <w:rsid w:val="00592D6C"/>
    <w:rsid w:val="005A4CF2"/>
    <w:rsid w:val="005A69E9"/>
    <w:rsid w:val="005A6F01"/>
    <w:rsid w:val="005B1B2B"/>
    <w:rsid w:val="005B796E"/>
    <w:rsid w:val="005C2EC3"/>
    <w:rsid w:val="005C5EC1"/>
    <w:rsid w:val="005D25C2"/>
    <w:rsid w:val="005E05EE"/>
    <w:rsid w:val="005E6720"/>
    <w:rsid w:val="005F4737"/>
    <w:rsid w:val="00611BBA"/>
    <w:rsid w:val="00620B2D"/>
    <w:rsid w:val="00620D5B"/>
    <w:rsid w:val="00631EFE"/>
    <w:rsid w:val="00636B1C"/>
    <w:rsid w:val="00640213"/>
    <w:rsid w:val="0064178D"/>
    <w:rsid w:val="00646829"/>
    <w:rsid w:val="00651EA9"/>
    <w:rsid w:val="0065239F"/>
    <w:rsid w:val="00653FE8"/>
    <w:rsid w:val="00660152"/>
    <w:rsid w:val="00664B0B"/>
    <w:rsid w:val="006670A8"/>
    <w:rsid w:val="00684573"/>
    <w:rsid w:val="00690E1B"/>
    <w:rsid w:val="00697E8F"/>
    <w:rsid w:val="006A178E"/>
    <w:rsid w:val="006A3155"/>
    <w:rsid w:val="006A3A7D"/>
    <w:rsid w:val="006B1271"/>
    <w:rsid w:val="006B23F3"/>
    <w:rsid w:val="006B2F74"/>
    <w:rsid w:val="006C6A8F"/>
    <w:rsid w:val="006D1806"/>
    <w:rsid w:val="006E123E"/>
    <w:rsid w:val="006E27AD"/>
    <w:rsid w:val="006E7F52"/>
    <w:rsid w:val="006F5FA0"/>
    <w:rsid w:val="007072F4"/>
    <w:rsid w:val="0072112F"/>
    <w:rsid w:val="0072251C"/>
    <w:rsid w:val="00731E21"/>
    <w:rsid w:val="00736EF1"/>
    <w:rsid w:val="007413A9"/>
    <w:rsid w:val="00741A3B"/>
    <w:rsid w:val="00741C40"/>
    <w:rsid w:val="00742583"/>
    <w:rsid w:val="0075697D"/>
    <w:rsid w:val="00757F27"/>
    <w:rsid w:val="007609DC"/>
    <w:rsid w:val="007633E3"/>
    <w:rsid w:val="00764F86"/>
    <w:rsid w:val="00767585"/>
    <w:rsid w:val="00785892"/>
    <w:rsid w:val="00786037"/>
    <w:rsid w:val="00790AB4"/>
    <w:rsid w:val="0079109C"/>
    <w:rsid w:val="007928D5"/>
    <w:rsid w:val="00793356"/>
    <w:rsid w:val="00797CA2"/>
    <w:rsid w:val="007A34E8"/>
    <w:rsid w:val="007A486C"/>
    <w:rsid w:val="007B2763"/>
    <w:rsid w:val="007B3938"/>
    <w:rsid w:val="007B4D96"/>
    <w:rsid w:val="007C282D"/>
    <w:rsid w:val="007C7BF7"/>
    <w:rsid w:val="007D3820"/>
    <w:rsid w:val="007D41DB"/>
    <w:rsid w:val="007D6A66"/>
    <w:rsid w:val="007D70EF"/>
    <w:rsid w:val="007E22C8"/>
    <w:rsid w:val="007E51F7"/>
    <w:rsid w:val="007E6D1F"/>
    <w:rsid w:val="00801476"/>
    <w:rsid w:val="00802637"/>
    <w:rsid w:val="00804300"/>
    <w:rsid w:val="008102D6"/>
    <w:rsid w:val="008232A4"/>
    <w:rsid w:val="0082612E"/>
    <w:rsid w:val="0082733F"/>
    <w:rsid w:val="00831552"/>
    <w:rsid w:val="0085276B"/>
    <w:rsid w:val="00854002"/>
    <w:rsid w:val="00872AB4"/>
    <w:rsid w:val="00880C8A"/>
    <w:rsid w:val="008837F3"/>
    <w:rsid w:val="0088567E"/>
    <w:rsid w:val="00887633"/>
    <w:rsid w:val="00894457"/>
    <w:rsid w:val="008967C9"/>
    <w:rsid w:val="008972E3"/>
    <w:rsid w:val="008A02B3"/>
    <w:rsid w:val="008A5BBB"/>
    <w:rsid w:val="008B2200"/>
    <w:rsid w:val="008C2FA3"/>
    <w:rsid w:val="008C60E3"/>
    <w:rsid w:val="008D12DB"/>
    <w:rsid w:val="008D131D"/>
    <w:rsid w:val="008E0C90"/>
    <w:rsid w:val="008E2DF2"/>
    <w:rsid w:val="008F0461"/>
    <w:rsid w:val="009024FF"/>
    <w:rsid w:val="009029E6"/>
    <w:rsid w:val="0091296D"/>
    <w:rsid w:val="00912CD5"/>
    <w:rsid w:val="009213E6"/>
    <w:rsid w:val="00937E16"/>
    <w:rsid w:val="00956348"/>
    <w:rsid w:val="009600BF"/>
    <w:rsid w:val="00961723"/>
    <w:rsid w:val="00964CCF"/>
    <w:rsid w:val="009652FE"/>
    <w:rsid w:val="00967626"/>
    <w:rsid w:val="00986FCA"/>
    <w:rsid w:val="009929F0"/>
    <w:rsid w:val="009A7037"/>
    <w:rsid w:val="009C33E6"/>
    <w:rsid w:val="009D27A0"/>
    <w:rsid w:val="009D44E5"/>
    <w:rsid w:val="009D77EC"/>
    <w:rsid w:val="009E78B3"/>
    <w:rsid w:val="009F1788"/>
    <w:rsid w:val="009F2AF9"/>
    <w:rsid w:val="009F5BC9"/>
    <w:rsid w:val="009F5EBD"/>
    <w:rsid w:val="009F614A"/>
    <w:rsid w:val="00A0086E"/>
    <w:rsid w:val="00A13050"/>
    <w:rsid w:val="00A14D28"/>
    <w:rsid w:val="00A15141"/>
    <w:rsid w:val="00A2684A"/>
    <w:rsid w:val="00A274D0"/>
    <w:rsid w:val="00A35495"/>
    <w:rsid w:val="00A43072"/>
    <w:rsid w:val="00A45676"/>
    <w:rsid w:val="00A510D5"/>
    <w:rsid w:val="00A63DEC"/>
    <w:rsid w:val="00A75C59"/>
    <w:rsid w:val="00A76C2B"/>
    <w:rsid w:val="00A80A7E"/>
    <w:rsid w:val="00A94A5E"/>
    <w:rsid w:val="00A95E47"/>
    <w:rsid w:val="00AB4050"/>
    <w:rsid w:val="00AC685B"/>
    <w:rsid w:val="00AE2986"/>
    <w:rsid w:val="00AE5990"/>
    <w:rsid w:val="00AF35A6"/>
    <w:rsid w:val="00B01BF8"/>
    <w:rsid w:val="00B02306"/>
    <w:rsid w:val="00B032D7"/>
    <w:rsid w:val="00B03354"/>
    <w:rsid w:val="00B03FD2"/>
    <w:rsid w:val="00B052C9"/>
    <w:rsid w:val="00B15C4F"/>
    <w:rsid w:val="00B30351"/>
    <w:rsid w:val="00B325AC"/>
    <w:rsid w:val="00B32F00"/>
    <w:rsid w:val="00B34F11"/>
    <w:rsid w:val="00B40292"/>
    <w:rsid w:val="00B41C9D"/>
    <w:rsid w:val="00B541F2"/>
    <w:rsid w:val="00B548AC"/>
    <w:rsid w:val="00B63887"/>
    <w:rsid w:val="00B67109"/>
    <w:rsid w:val="00B85158"/>
    <w:rsid w:val="00B86B48"/>
    <w:rsid w:val="00B93212"/>
    <w:rsid w:val="00BA13C0"/>
    <w:rsid w:val="00BA52C0"/>
    <w:rsid w:val="00BA70EC"/>
    <w:rsid w:val="00BA78DB"/>
    <w:rsid w:val="00BB547B"/>
    <w:rsid w:val="00BD4ACB"/>
    <w:rsid w:val="00BE5180"/>
    <w:rsid w:val="00BE5228"/>
    <w:rsid w:val="00BE751B"/>
    <w:rsid w:val="00BF0FA1"/>
    <w:rsid w:val="00BF1AE7"/>
    <w:rsid w:val="00BF2242"/>
    <w:rsid w:val="00BF5080"/>
    <w:rsid w:val="00C11949"/>
    <w:rsid w:val="00C148CA"/>
    <w:rsid w:val="00C14F43"/>
    <w:rsid w:val="00C15127"/>
    <w:rsid w:val="00C151C7"/>
    <w:rsid w:val="00C2193A"/>
    <w:rsid w:val="00C306A6"/>
    <w:rsid w:val="00C33063"/>
    <w:rsid w:val="00C33124"/>
    <w:rsid w:val="00C40501"/>
    <w:rsid w:val="00C407AB"/>
    <w:rsid w:val="00C41FC9"/>
    <w:rsid w:val="00C46BD6"/>
    <w:rsid w:val="00C51A53"/>
    <w:rsid w:val="00C5474F"/>
    <w:rsid w:val="00C66932"/>
    <w:rsid w:val="00C66977"/>
    <w:rsid w:val="00C75CBA"/>
    <w:rsid w:val="00C764C1"/>
    <w:rsid w:val="00C77115"/>
    <w:rsid w:val="00C8579A"/>
    <w:rsid w:val="00C87560"/>
    <w:rsid w:val="00C95489"/>
    <w:rsid w:val="00C9605E"/>
    <w:rsid w:val="00CA0CDC"/>
    <w:rsid w:val="00CA3E55"/>
    <w:rsid w:val="00CA4AA8"/>
    <w:rsid w:val="00CA4FF7"/>
    <w:rsid w:val="00CA6B95"/>
    <w:rsid w:val="00CB4E02"/>
    <w:rsid w:val="00CC3205"/>
    <w:rsid w:val="00CC355C"/>
    <w:rsid w:val="00CC414F"/>
    <w:rsid w:val="00CC4378"/>
    <w:rsid w:val="00CD24DF"/>
    <w:rsid w:val="00CD6397"/>
    <w:rsid w:val="00CD6C3D"/>
    <w:rsid w:val="00CE3CE6"/>
    <w:rsid w:val="00CF345D"/>
    <w:rsid w:val="00CF546A"/>
    <w:rsid w:val="00D10B06"/>
    <w:rsid w:val="00D14CDA"/>
    <w:rsid w:val="00D20507"/>
    <w:rsid w:val="00D22AD6"/>
    <w:rsid w:val="00D238F5"/>
    <w:rsid w:val="00D34A24"/>
    <w:rsid w:val="00D47034"/>
    <w:rsid w:val="00D62D36"/>
    <w:rsid w:val="00D73A31"/>
    <w:rsid w:val="00D8034C"/>
    <w:rsid w:val="00DB3F9D"/>
    <w:rsid w:val="00DB5524"/>
    <w:rsid w:val="00DC3092"/>
    <w:rsid w:val="00DD653D"/>
    <w:rsid w:val="00DE21EC"/>
    <w:rsid w:val="00DF044E"/>
    <w:rsid w:val="00DF44BD"/>
    <w:rsid w:val="00DF6E56"/>
    <w:rsid w:val="00E06A36"/>
    <w:rsid w:val="00E20F7D"/>
    <w:rsid w:val="00E32D65"/>
    <w:rsid w:val="00E37C0A"/>
    <w:rsid w:val="00E459EE"/>
    <w:rsid w:val="00E519B0"/>
    <w:rsid w:val="00E65751"/>
    <w:rsid w:val="00E76625"/>
    <w:rsid w:val="00E8145F"/>
    <w:rsid w:val="00E90237"/>
    <w:rsid w:val="00E913E0"/>
    <w:rsid w:val="00E97C5A"/>
    <w:rsid w:val="00EB03BC"/>
    <w:rsid w:val="00EB3946"/>
    <w:rsid w:val="00EB6192"/>
    <w:rsid w:val="00EB64B1"/>
    <w:rsid w:val="00ED1D14"/>
    <w:rsid w:val="00EE6BBF"/>
    <w:rsid w:val="00EE7748"/>
    <w:rsid w:val="00EF405F"/>
    <w:rsid w:val="00EF5858"/>
    <w:rsid w:val="00F01923"/>
    <w:rsid w:val="00F036F1"/>
    <w:rsid w:val="00F05290"/>
    <w:rsid w:val="00F128CB"/>
    <w:rsid w:val="00F15C1F"/>
    <w:rsid w:val="00F208B9"/>
    <w:rsid w:val="00F251E0"/>
    <w:rsid w:val="00F26BC5"/>
    <w:rsid w:val="00F33386"/>
    <w:rsid w:val="00F34136"/>
    <w:rsid w:val="00F36A67"/>
    <w:rsid w:val="00F36C6D"/>
    <w:rsid w:val="00F37D6F"/>
    <w:rsid w:val="00F44A81"/>
    <w:rsid w:val="00F454B7"/>
    <w:rsid w:val="00F52F9E"/>
    <w:rsid w:val="00F543C8"/>
    <w:rsid w:val="00F623CD"/>
    <w:rsid w:val="00F65530"/>
    <w:rsid w:val="00F67501"/>
    <w:rsid w:val="00F70470"/>
    <w:rsid w:val="00F73D5E"/>
    <w:rsid w:val="00F7450D"/>
    <w:rsid w:val="00F74B9F"/>
    <w:rsid w:val="00F76464"/>
    <w:rsid w:val="00F80070"/>
    <w:rsid w:val="00F84583"/>
    <w:rsid w:val="00F849D8"/>
    <w:rsid w:val="00F9381B"/>
    <w:rsid w:val="00FC11CF"/>
    <w:rsid w:val="00FC45F6"/>
    <w:rsid w:val="00FD7DA4"/>
    <w:rsid w:val="00FE5321"/>
    <w:rsid w:val="00FE7D8F"/>
    <w:rsid w:val="00FF0522"/>
    <w:rsid w:val="00FF2A19"/>
    <w:rsid w:val="00FF5FB1"/>
    <w:rsid w:val="00FF616E"/>
    <w:rsid w:val="0475DE45"/>
    <w:rsid w:val="0815432E"/>
    <w:rsid w:val="1CD0AE71"/>
    <w:rsid w:val="1CE60B5B"/>
    <w:rsid w:val="2A6A6B28"/>
    <w:rsid w:val="3F8098F0"/>
    <w:rsid w:val="67CC2D30"/>
    <w:rsid w:val="69FCA52F"/>
    <w:rsid w:val="744EF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52F"/>
  <w15:chartTrackingRefBased/>
  <w15:docId w15:val="{AC1F8B91-FAB1-4A74-9940-0A67A5BD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f3f98"/>
    <w:basedOn w:val="DefaultParagraphFont"/>
    <w:uiPriority w:val="99"/>
    <w:unhideWhenUsed/>
    <w:rsid w:val="003838C5"/>
    <w:rPr>
      <w:rFonts w:ascii="Arial" w:hAnsi="Arial"/>
      <w:color w:val="0000FF"/>
      <w:sz w:val="20"/>
      <w:u w:val="single"/>
    </w:rPr>
  </w:style>
  <w:style w:type="character" w:styleId="FootnoteReference">
    <w:name w:val="footnote reference"/>
    <w:basedOn w:val="DefaultParagraphFont"/>
    <w:uiPriority w:val="99"/>
    <w:semiHidden/>
    <w:unhideWhenUsed/>
    <w:rsid w:val="003838C5"/>
    <w:rPr>
      <w:vertAlign w:val="superscript"/>
    </w:rPr>
  </w:style>
  <w:style w:type="paragraph" w:styleId="Header">
    <w:name w:val="header"/>
    <w:basedOn w:val="Normal"/>
    <w:link w:val="HeaderChar"/>
    <w:uiPriority w:val="99"/>
    <w:unhideWhenUsed/>
    <w:rsid w:val="00736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EF1"/>
  </w:style>
  <w:style w:type="paragraph" w:styleId="Footer">
    <w:name w:val="footer"/>
    <w:basedOn w:val="Normal"/>
    <w:link w:val="FooterChar"/>
    <w:uiPriority w:val="99"/>
    <w:unhideWhenUsed/>
    <w:rsid w:val="00736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EF1"/>
  </w:style>
  <w:style w:type="paragraph" w:styleId="ListParagraph">
    <w:name w:val="List Paragraph"/>
    <w:basedOn w:val="Normal"/>
    <w:uiPriority w:val="34"/>
    <w:qFormat/>
    <w:rsid w:val="00461AEE"/>
    <w:pPr>
      <w:spacing w:after="200" w:line="276" w:lineRule="auto"/>
      <w:ind w:left="720"/>
      <w:contextualSpacing/>
      <w:jc w:val="both"/>
    </w:pPr>
    <w:rPr>
      <w:rFonts w:ascii="Calibri Light" w:hAnsi="Calibri Light"/>
      <w:lang w:val="en-AU"/>
    </w:rPr>
  </w:style>
  <w:style w:type="character" w:customStyle="1" w:styleId="SuperScriptChar">
    <w:name w:val="SuperScriptChar"/>
    <w:qFormat/>
    <w:rsid w:val="00461AEE"/>
    <w:rPr>
      <w:rFonts w:ascii="Arial" w:hAnsi="Arial" w:cs="Arial" w:hint="default"/>
      <w:vertAlign w:val="superscript"/>
    </w:rPr>
  </w:style>
  <w:style w:type="paragraph" w:styleId="Quote">
    <w:name w:val="Quote"/>
    <w:basedOn w:val="Normal"/>
    <w:next w:val="Normal"/>
    <w:link w:val="QuoteChar"/>
    <w:uiPriority w:val="29"/>
    <w:qFormat/>
    <w:rsid w:val="00461AEE"/>
    <w:pPr>
      <w:spacing w:before="120" w:after="120" w:line="276" w:lineRule="auto"/>
      <w:ind w:left="567" w:right="567"/>
      <w:jc w:val="center"/>
    </w:pPr>
    <w:rPr>
      <w:rFonts w:ascii="Calibri Light" w:hAnsi="Calibri Light"/>
      <w:i/>
      <w:iCs/>
      <w:color w:val="404040" w:themeColor="text1" w:themeTint="BF"/>
      <w:lang w:val="en-AU"/>
    </w:rPr>
  </w:style>
  <w:style w:type="character" w:customStyle="1" w:styleId="QuoteChar">
    <w:name w:val="Quote Char"/>
    <w:basedOn w:val="DefaultParagraphFont"/>
    <w:link w:val="Quote"/>
    <w:uiPriority w:val="29"/>
    <w:rsid w:val="00461AEE"/>
    <w:rPr>
      <w:rFonts w:ascii="Calibri Light" w:hAnsi="Calibri Light"/>
      <w:i/>
      <w:iCs/>
      <w:color w:val="404040" w:themeColor="text1" w:themeTint="BF"/>
      <w:lang w:val="en-AU"/>
    </w:rPr>
  </w:style>
  <w:style w:type="table" w:styleId="TableGrid">
    <w:name w:val="Table Grid"/>
    <w:basedOn w:val="TableNormal"/>
    <w:uiPriority w:val="39"/>
    <w:rsid w:val="0046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1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teamrcia.com/"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vatican.va/archive/cod-iuris-canonici/eng/documents/cic_lib4-cann834-878_en.html"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atican.va/content/francesco/en/encyclicals/documents/papa-francesco_20130629_enciclica-lumen-fidei.html" TargetMode="External"/><Relationship Id="rId5" Type="http://schemas.openxmlformats.org/officeDocument/2006/relationships/numbering" Target="numbering.xml"/><Relationship Id="rId15" Type="http://schemas.openxmlformats.org/officeDocument/2006/relationships/hyperlink" Target="https://www.vatican.va/content/francesco/en/encyclicals/documents/papa-francesco_20130629_enciclica-lumen-fidei.html"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B462F80A61C4FB07CDC4E77A2C73B" ma:contentTypeVersion="8" ma:contentTypeDescription="Create a new document." ma:contentTypeScope="" ma:versionID="9a0719789efdeea63bbf32218771e012">
  <xsd:schema xmlns:xsd="http://www.w3.org/2001/XMLSchema" xmlns:xs="http://www.w3.org/2001/XMLSchema" xmlns:p="http://schemas.microsoft.com/office/2006/metadata/properties" xmlns:ns2="12471e10-5c8f-4adf-9521-76eccb72f434" xmlns:ns3="b9daf642-9bde-41e3-a44d-d6b1e0b6288a" targetNamespace="http://schemas.microsoft.com/office/2006/metadata/properties" ma:root="true" ma:fieldsID="3444e33b376b719035a5b6f50b385c33" ns2:_="" ns3:_="">
    <xsd:import namespace="12471e10-5c8f-4adf-9521-76eccb72f434"/>
    <xsd:import namespace="b9daf642-9bde-41e3-a44d-d6b1e0b6288a"/>
    <xsd:element name="properties">
      <xsd:complexType>
        <xsd:sequence>
          <xsd:element name="documentManagement">
            <xsd:complexType>
              <xsd:all>
                <xsd:element ref="ns2:g733b4c6965441d7a45791f945f11506" minOccurs="0"/>
                <xsd:element ref="ns2:TaxCatchAll" minOccurs="0"/>
                <xsd:element ref="ns2:Activity"/>
                <xsd:element ref="ns2:d39d20e885aa4ed38c95352f5fe5829c"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1e10-5c8f-4adf-9521-76eccb72f434" elementFormDefault="qualified">
    <xsd:import namespace="http://schemas.microsoft.com/office/2006/documentManagement/types"/>
    <xsd:import namespace="http://schemas.microsoft.com/office/infopath/2007/PartnerControls"/>
    <xsd:element name="g733b4c6965441d7a45791f945f11506" ma:index="9" ma:taxonomy="true" ma:internalName="g733b4c6965441d7a45791f945f11506" ma:taxonomyFieldName="Site_x0020_Type" ma:displayName="Site Type" ma:default="-1;#Team|01c6cb25-ec36-4372-8fe0-d63d24b8deaf"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76fab71-2665-4dae-bee0-78d3c3cb078f}" ma:internalName="TaxCatchAll" ma:showField="CatchAllData" ma:web="12471e10-5c8f-4adf-9521-76eccb72f434">
      <xsd:complexType>
        <xsd:complexContent>
          <xsd:extension base="dms:MultiChoiceLookup">
            <xsd:sequence>
              <xsd:element name="Value" type="dms:Lookup" maxOccurs="unbounded" minOccurs="0" nillable="true"/>
            </xsd:sequence>
          </xsd:extension>
        </xsd:complexContent>
      </xsd:complexType>
    </xsd:element>
    <xsd:element name="Activity" ma:index="11" ma:displayName="Activity" ma:default="Sacraments of Initiation for Children" ma:internalName="Activity">
      <xsd:simpleType>
        <xsd:restriction base="dms:Text">
          <xsd:maxLength value="100"/>
        </xsd:restriction>
      </xsd:simpleType>
    </xsd:element>
    <xsd:element name="d39d20e885aa4ed38c95352f5fe5829c" ma:index="13" ma:taxonomy="true" ma:internalName="d39d20e885aa4ed38c95352f5fe5829c" ma:taxonomyFieldName="Agency_x0020_or_x0020_Function" ma:displayName="Agency or Function" ma:default="-1;#Pastoral|df9aa155-8e35-497b-a32d-d8ccb4a71b45"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daf642-9bde-41e3-a44d-d6b1e0b6288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39d20e885aa4ed38c95352f5fe5829c xmlns="12471e10-5c8f-4adf-9521-76eccb72f434">
      <Terms xmlns="http://schemas.microsoft.com/office/infopath/2007/PartnerControls">
        <TermInfo xmlns="http://schemas.microsoft.com/office/infopath/2007/PartnerControls">
          <TermName xmlns="http://schemas.microsoft.com/office/infopath/2007/PartnerControls">Pastoral</TermName>
          <TermId xmlns="http://schemas.microsoft.com/office/infopath/2007/PartnerControls">df9aa155-8e35-497b-a32d-d8ccb4a71b45</TermId>
        </TermInfo>
      </Terms>
    </d39d20e885aa4ed38c95352f5fe5829c>
    <g733b4c6965441d7a45791f945f11506 xmlns="12471e10-5c8f-4adf-9521-76eccb72f434">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01c6cb25-ec36-4372-8fe0-d63d24b8deaf</TermId>
        </TermInfo>
      </Terms>
    </g733b4c6965441d7a45791f945f11506>
    <Activity xmlns="12471e10-5c8f-4adf-9521-76eccb72f434"/>
    <TaxCatchAll xmlns="12471e10-5c8f-4adf-9521-76eccb72f434">
      <Value>2</Value>
      <Value>1</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6A66F-2567-404D-B33D-B4E271157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1e10-5c8f-4adf-9521-76eccb72f434"/>
    <ds:schemaRef ds:uri="b9daf642-9bde-41e3-a44d-d6b1e0b62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68D7E-8A4B-4DAB-BA43-049271048F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2471e10-5c8f-4adf-9521-76eccb72f434"/>
    <ds:schemaRef ds:uri="http://schemas.openxmlformats.org/package/2006/metadata/core-properties"/>
    <ds:schemaRef ds:uri="b9daf642-9bde-41e3-a44d-d6b1e0b6288a"/>
    <ds:schemaRef ds:uri="http://www.w3.org/XML/1998/namespace"/>
    <ds:schemaRef ds:uri="http://purl.org/dc/dcmitype/"/>
  </ds:schemaRefs>
</ds:datastoreItem>
</file>

<file path=customXml/itemProps3.xml><?xml version="1.0" encoding="utf-8"?>
<ds:datastoreItem xmlns:ds="http://schemas.openxmlformats.org/officeDocument/2006/customXml" ds:itemID="{B8AD8FCE-BF3F-429D-AF93-EA9110A05468}">
  <ds:schemaRefs>
    <ds:schemaRef ds:uri="http://schemas.openxmlformats.org/officeDocument/2006/bibliography"/>
  </ds:schemaRefs>
</ds:datastoreItem>
</file>

<file path=customXml/itemProps4.xml><?xml version="1.0" encoding="utf-8"?>
<ds:datastoreItem xmlns:ds="http://schemas.openxmlformats.org/officeDocument/2006/customXml" ds:itemID="{A5890BA2-87A8-4392-9EC3-344474607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Fiona</dc:creator>
  <cp:keywords/>
  <dc:description/>
  <cp:lastModifiedBy>Gannon, Louise</cp:lastModifiedBy>
  <cp:revision>2</cp:revision>
  <cp:lastPrinted>2023-05-05T17:17:00Z</cp:lastPrinted>
  <dcterms:created xsi:type="dcterms:W3CDTF">2023-06-09T00:49:00Z</dcterms:created>
  <dcterms:modified xsi:type="dcterms:W3CDTF">2023-06-09T00:49:00Z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0x010100570B462F80A61C4FB07CDC4E77A2C73B</vt:lpwstr>
  </property>
  <property fmtid="{D5CDD505-2E9C-101B-9397-08002B2CF9AE}" pid="3" name="Agency or Function">
    <vt:lpwstr>2;#Pastoral|df9aa155-8e35-497b-a32d-d8ccb4a71b45</vt:lpwstr>
  </property>
  <property fmtid="{D5CDD505-2E9C-101B-9397-08002B2CF9AE}" pid="4" name="Site Type">
    <vt:lpwstr>1;#Team|01c6cb25-ec36-4372-8fe0-d63d24b8deaf</vt:lpwstr>
  </property>
  <property fmtid="{D5CDD505-2E9C-101B-9397-08002B2CF9AE}" pid="5" name="Location Code">
    <vt:lpwstr>3;#NWCD|979aee28-9d29-4b58-867f-aac73c05f2ed</vt:lpwstr>
  </property>
  <property fmtid="{D5CDD505-2E9C-101B-9397-08002B2CF9AE}" pid="6" name="MSIP_Label_5f304e69-4dc2-4901-980f-ffeb90dec9d8_Enabled">
    <vt:lpwstr>true</vt:lpwstr>
  </property>
  <property fmtid="{D5CDD505-2E9C-101B-9397-08002B2CF9AE}" pid="7" name="MSIP_Label_5f304e69-4dc2-4901-980f-ffeb90dec9d8_SetDate">
    <vt:lpwstr>2023-04-27T01:51:41Z</vt:lpwstr>
  </property>
  <property fmtid="{D5CDD505-2E9C-101B-9397-08002B2CF9AE}" pid="8" name="MSIP_Label_5f304e69-4dc2-4901-980f-ffeb90dec9d8_Method">
    <vt:lpwstr>Standard</vt:lpwstr>
  </property>
  <property fmtid="{D5CDD505-2E9C-101B-9397-08002B2CF9AE}" pid="9" name="MSIP_Label_5f304e69-4dc2-4901-980f-ffeb90dec9d8_Name">
    <vt:lpwstr>OFFICIAL - INTERNAL</vt:lpwstr>
  </property>
  <property fmtid="{D5CDD505-2E9C-101B-9397-08002B2CF9AE}" pid="10" name="MSIP_Label_5f304e69-4dc2-4901-980f-ffeb90dec9d8_SiteId">
    <vt:lpwstr>e75462c7-7246-4f49-b60e-47a498eea9d6</vt:lpwstr>
  </property>
  <property fmtid="{D5CDD505-2E9C-101B-9397-08002B2CF9AE}" pid="11" name="MSIP_Label_5f304e69-4dc2-4901-980f-ffeb90dec9d8_ActionId">
    <vt:lpwstr>43f962b8-8806-433a-8c4a-f5e52986a703</vt:lpwstr>
  </property>
  <property fmtid="{D5CDD505-2E9C-101B-9397-08002B2CF9AE}" pid="12" name="MSIP_Label_5f304e69-4dc2-4901-980f-ffeb90dec9d8_ContentBits">
    <vt:lpwstr>0</vt:lpwstr>
  </property>
  <property fmtid="{D5CDD505-2E9C-101B-9397-08002B2CF9AE}" pid="13" name="MediaServiceImageTags">
    <vt:lpwstr/>
  </property>
  <property fmtid="{D5CDD505-2E9C-101B-9397-08002B2CF9AE}" pid="14" name="j6cf29585ddd455fa369e611c02527e0">
    <vt:lpwstr>NWCD|979aee28-9d29-4b58-867f-aac73c05f2ed</vt:lpwstr>
  </property>
  <property fmtid="{D5CDD505-2E9C-101B-9397-08002B2CF9AE}" pid="15" name="Order">
    <vt:r8>68200</vt:r8>
  </property>
  <property fmtid="{D5CDD505-2E9C-101B-9397-08002B2CF9AE}" pid="16" name="xd_Signature">
    <vt:bool>false</vt:bool>
  </property>
  <property fmtid="{D5CDD505-2E9C-101B-9397-08002B2CF9AE}" pid="17" name="xd_ProgID">
    <vt:lpwstr/>
  </property>
  <property fmtid="{D5CDD505-2E9C-101B-9397-08002B2CF9AE}" pid="18" name="_ColorHex">
    <vt:lpwstr/>
  </property>
  <property fmtid="{D5CDD505-2E9C-101B-9397-08002B2CF9AE}" pid="19" name="_Emoji">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_ColorTag">
    <vt:lpwstr/>
  </property>
  <property fmtid="{D5CDD505-2E9C-101B-9397-08002B2CF9AE}" pid="24" name="TriggerFlowInfo">
    <vt:lpwstr/>
  </property>
</Properties>
</file>